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DE" w:rsidRPr="00871FF5" w:rsidRDefault="00171F6C" w:rsidP="00CF01DE">
      <w:pPr>
        <w:spacing w:line="360" w:lineRule="auto"/>
        <w:ind w:left="5670"/>
        <w:rPr>
          <w:rFonts w:ascii="Times New Roman" w:eastAsia="Calibri" w:hAnsi="Times New Roman" w:cs="Times New Roman"/>
          <w:sz w:val="22"/>
          <w:szCs w:val="22"/>
          <w:lang w:val="uk-UA" w:eastAsia="en-US"/>
        </w:rPr>
      </w:pPr>
      <w:r>
        <w:rPr>
          <w:rFonts w:ascii="Times New Roman" w:eastAsia="Calibri" w:hAnsi="Times New Roman" w:cs="Times New Roman"/>
          <w:sz w:val="28"/>
          <w:szCs w:val="28"/>
          <w:lang w:val="uk-UA" w:eastAsia="en-US"/>
        </w:rPr>
        <w:t xml:space="preserve">    </w:t>
      </w:r>
      <w:r w:rsidR="00CF01DE" w:rsidRPr="00871FF5">
        <w:rPr>
          <w:rFonts w:ascii="Times New Roman" w:eastAsia="Calibri" w:hAnsi="Times New Roman" w:cs="Times New Roman"/>
          <w:sz w:val="28"/>
          <w:szCs w:val="28"/>
          <w:lang w:val="uk-UA" w:eastAsia="en-US"/>
        </w:rPr>
        <w:t>ЗАТВЕРДЖЕНО</w:t>
      </w:r>
    </w:p>
    <w:p w:rsidR="00871FF5" w:rsidRPr="00871FF5" w:rsidRDefault="00171F6C" w:rsidP="00CF01DE">
      <w:pPr>
        <w:tabs>
          <w:tab w:val="left" w:pos="6555"/>
        </w:tabs>
        <w:ind w:left="5670"/>
        <w:rPr>
          <w:rFonts w:ascii="Times New Roman" w:eastAsia="Calibri" w:hAnsi="Times New Roman" w:cs="Times New Roman"/>
          <w:spacing w:val="4"/>
          <w:sz w:val="28"/>
          <w:szCs w:val="28"/>
          <w:lang w:val="uk-UA" w:eastAsia="en-US"/>
        </w:rPr>
      </w:pPr>
      <w:r>
        <w:rPr>
          <w:rFonts w:ascii="Times New Roman" w:eastAsia="Calibri" w:hAnsi="Times New Roman" w:cs="Times New Roman"/>
          <w:spacing w:val="4"/>
          <w:sz w:val="28"/>
          <w:szCs w:val="28"/>
          <w:lang w:val="uk-UA" w:eastAsia="en-US"/>
        </w:rPr>
        <w:t xml:space="preserve">    </w:t>
      </w:r>
      <w:r w:rsidR="00CF01DE" w:rsidRPr="00871FF5">
        <w:rPr>
          <w:rFonts w:ascii="Times New Roman" w:eastAsia="Calibri" w:hAnsi="Times New Roman" w:cs="Times New Roman"/>
          <w:spacing w:val="4"/>
          <w:sz w:val="28"/>
          <w:szCs w:val="28"/>
          <w:lang w:val="uk-UA" w:eastAsia="en-US"/>
        </w:rPr>
        <w:t xml:space="preserve">Рішення п'ятдесят п’ятої сесії </w:t>
      </w:r>
    </w:p>
    <w:p w:rsidR="00CF01DE" w:rsidRPr="00871FF5" w:rsidRDefault="00171F6C" w:rsidP="00871FF5">
      <w:pPr>
        <w:tabs>
          <w:tab w:val="left" w:pos="6555"/>
        </w:tabs>
        <w:spacing w:line="360" w:lineRule="auto"/>
        <w:ind w:left="5670"/>
        <w:rPr>
          <w:rFonts w:ascii="Times New Roman" w:eastAsia="Calibri" w:hAnsi="Times New Roman" w:cs="Times New Roman"/>
          <w:spacing w:val="4"/>
          <w:sz w:val="28"/>
          <w:szCs w:val="28"/>
          <w:lang w:val="uk-UA" w:eastAsia="en-US"/>
        </w:rPr>
      </w:pPr>
      <w:r>
        <w:rPr>
          <w:rFonts w:ascii="Times New Roman" w:eastAsia="Calibri" w:hAnsi="Times New Roman" w:cs="Times New Roman"/>
          <w:spacing w:val="4"/>
          <w:sz w:val="28"/>
          <w:szCs w:val="28"/>
          <w:lang w:val="uk-UA" w:eastAsia="en-US"/>
        </w:rPr>
        <w:t xml:space="preserve">    </w:t>
      </w:r>
      <w:r w:rsidR="00CF01DE" w:rsidRPr="00871FF5">
        <w:rPr>
          <w:rFonts w:ascii="Times New Roman" w:eastAsia="Calibri" w:hAnsi="Times New Roman" w:cs="Times New Roman"/>
          <w:spacing w:val="4"/>
          <w:sz w:val="28"/>
          <w:szCs w:val="28"/>
          <w:lang w:val="uk-UA" w:eastAsia="en-US"/>
        </w:rPr>
        <w:t xml:space="preserve">міської ради VII скликання                 </w:t>
      </w:r>
    </w:p>
    <w:p w:rsidR="00B41532" w:rsidRPr="00871FF5" w:rsidRDefault="00871FF5" w:rsidP="00871FF5">
      <w:pPr>
        <w:shd w:val="clear" w:color="auto" w:fill="FFFFFF"/>
        <w:tabs>
          <w:tab w:val="left" w:pos="5812"/>
        </w:tabs>
        <w:spacing w:line="360" w:lineRule="auto"/>
        <w:ind w:right="10" w:firstLine="709"/>
        <w:rPr>
          <w:rFonts w:ascii="Times New Roman" w:eastAsia="Times New Roman" w:hAnsi="Times New Roman" w:cs="Times New Roman"/>
          <w:sz w:val="24"/>
          <w:szCs w:val="24"/>
          <w:lang w:val="uk-UA"/>
        </w:rPr>
      </w:pPr>
      <w:r w:rsidRPr="00871FF5">
        <w:rPr>
          <w:rFonts w:ascii="Times New Roman" w:eastAsia="Calibri" w:hAnsi="Times New Roman" w:cs="Times New Roman"/>
          <w:spacing w:val="4"/>
          <w:sz w:val="28"/>
          <w:szCs w:val="28"/>
          <w:lang w:val="uk-UA" w:eastAsia="en-US"/>
        </w:rPr>
        <w:t xml:space="preserve">                          </w:t>
      </w:r>
      <w:r w:rsidR="00A1187F">
        <w:rPr>
          <w:rFonts w:ascii="Times New Roman" w:eastAsia="Calibri" w:hAnsi="Times New Roman" w:cs="Times New Roman"/>
          <w:spacing w:val="4"/>
          <w:sz w:val="28"/>
          <w:szCs w:val="28"/>
          <w:lang w:val="uk-UA" w:eastAsia="en-US"/>
        </w:rPr>
        <w:t xml:space="preserve">                                             </w:t>
      </w:r>
      <w:r w:rsidR="00171F6C">
        <w:rPr>
          <w:rFonts w:ascii="Times New Roman" w:eastAsia="Calibri" w:hAnsi="Times New Roman" w:cs="Times New Roman"/>
          <w:spacing w:val="4"/>
          <w:sz w:val="28"/>
          <w:szCs w:val="28"/>
          <w:lang w:val="uk-UA" w:eastAsia="en-US"/>
        </w:rPr>
        <w:t xml:space="preserve">24 </w:t>
      </w:r>
      <w:r w:rsidRPr="00871FF5">
        <w:rPr>
          <w:rFonts w:ascii="Times New Roman" w:eastAsia="Calibri" w:hAnsi="Times New Roman" w:cs="Times New Roman"/>
          <w:spacing w:val="4"/>
          <w:sz w:val="28"/>
          <w:szCs w:val="28"/>
          <w:lang w:val="uk-UA" w:eastAsia="en-US"/>
        </w:rPr>
        <w:t xml:space="preserve">грудня </w:t>
      </w:r>
      <w:r w:rsidR="00CF01DE" w:rsidRPr="00871FF5">
        <w:rPr>
          <w:rFonts w:ascii="Times New Roman" w:eastAsia="Calibri" w:hAnsi="Times New Roman" w:cs="Times New Roman"/>
          <w:spacing w:val="4"/>
          <w:sz w:val="28"/>
          <w:szCs w:val="28"/>
          <w:lang w:val="uk-UA" w:eastAsia="en-US"/>
        </w:rPr>
        <w:t>2019 року №</w:t>
      </w:r>
      <w:r w:rsidR="00171F6C">
        <w:rPr>
          <w:rFonts w:ascii="Times New Roman" w:eastAsia="Calibri" w:hAnsi="Times New Roman" w:cs="Times New Roman"/>
          <w:spacing w:val="4"/>
          <w:sz w:val="28"/>
          <w:szCs w:val="28"/>
          <w:lang w:val="uk-UA" w:eastAsia="en-US"/>
        </w:rPr>
        <w:t xml:space="preserve"> 102</w:t>
      </w:r>
      <w:r w:rsidR="007019E2">
        <w:rPr>
          <w:rFonts w:ascii="Times New Roman" w:eastAsia="Calibri" w:hAnsi="Times New Roman" w:cs="Times New Roman"/>
          <w:spacing w:val="4"/>
          <w:sz w:val="28"/>
          <w:szCs w:val="28"/>
          <w:lang w:val="uk-UA" w:eastAsia="en-US"/>
        </w:rPr>
        <w:t>2</w:t>
      </w:r>
    </w:p>
    <w:p w:rsidR="00B41532" w:rsidRPr="00871FF5" w:rsidRDefault="00CF01DE" w:rsidP="00871FF5">
      <w:pPr>
        <w:spacing w:line="360" w:lineRule="auto"/>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ab/>
      </w:r>
      <w:r w:rsidRPr="00871FF5">
        <w:rPr>
          <w:rFonts w:ascii="Times New Roman" w:eastAsia="Times New Roman" w:hAnsi="Times New Roman" w:cs="Times New Roman"/>
          <w:sz w:val="24"/>
          <w:szCs w:val="24"/>
          <w:lang w:val="uk-UA"/>
        </w:rPr>
        <w:tab/>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385" w:lineRule="exact"/>
        <w:rPr>
          <w:rFonts w:ascii="Times New Roman" w:eastAsia="Times New Roman" w:hAnsi="Times New Roman"/>
          <w:b/>
          <w:sz w:val="28"/>
          <w:szCs w:val="28"/>
          <w:lang w:val="uk-UA"/>
        </w:rPr>
      </w:pPr>
    </w:p>
    <w:p w:rsidR="00AB10DC" w:rsidRPr="00871FF5" w:rsidRDefault="00AB10DC" w:rsidP="00AB10DC">
      <w:pPr>
        <w:jc w:val="center"/>
        <w:rPr>
          <w:b/>
          <w:sz w:val="28"/>
          <w:szCs w:val="28"/>
          <w:lang w:val="uk-UA"/>
        </w:rPr>
      </w:pPr>
      <w:r w:rsidRPr="00871FF5">
        <w:rPr>
          <w:rFonts w:ascii="Times New Roman" w:eastAsia="Times New Roman" w:hAnsi="Times New Roman" w:cs="Times New Roman"/>
          <w:b/>
          <w:sz w:val="28"/>
          <w:szCs w:val="28"/>
          <w:lang w:val="uk-UA"/>
        </w:rPr>
        <w:t xml:space="preserve">Програма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підтримки Комунального некомерційного підприємства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«Новгород-Сіверська центральна районна лікарня імені І. В. Буяльського» Новгород-Сіверської районної ради Чернігівської області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та створення умов для надання якісних медичних послуг населенню </w:t>
      </w:r>
    </w:p>
    <w:p w:rsidR="00AB10DC" w:rsidRPr="00871FF5" w:rsidRDefault="00AB10DC" w:rsidP="00AB10DC">
      <w:pPr>
        <w:jc w:val="center"/>
        <w:rPr>
          <w:b/>
          <w:sz w:val="28"/>
          <w:szCs w:val="28"/>
          <w:lang w:val="uk-UA"/>
        </w:rPr>
      </w:pPr>
      <w:r w:rsidRPr="00871FF5">
        <w:rPr>
          <w:rFonts w:ascii="Times New Roman" w:eastAsia="Times New Roman" w:hAnsi="Times New Roman" w:cs="Times New Roman"/>
          <w:b/>
          <w:sz w:val="28"/>
          <w:szCs w:val="28"/>
          <w:lang w:val="uk-UA"/>
        </w:rPr>
        <w:t>Новгород-Сіверської міської об’єднаної територіальної громади на 2020 рік</w:t>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171F6C" w:rsidRDefault="00171F6C">
      <w:pPr>
        <w:jc w:val="center"/>
        <w:rPr>
          <w:rFonts w:ascii="Times New Roman" w:eastAsia="Times New Roman" w:hAnsi="Times New Roman"/>
          <w:b/>
          <w:sz w:val="28"/>
          <w:szCs w:val="24"/>
          <w:lang w:val="uk-UA"/>
        </w:rPr>
      </w:pPr>
    </w:p>
    <w:p w:rsidR="002A7F60" w:rsidRPr="00871FF5" w:rsidRDefault="004F1B6D">
      <w:pPr>
        <w:jc w:val="center"/>
        <w:rPr>
          <w:rFonts w:ascii="Times New Roman" w:eastAsia="Times New Roman" w:hAnsi="Times New Roman"/>
          <w:b/>
          <w:sz w:val="28"/>
          <w:szCs w:val="24"/>
          <w:lang w:val="uk-UA"/>
        </w:rPr>
      </w:pPr>
      <w:r w:rsidRPr="00871FF5">
        <w:rPr>
          <w:rFonts w:ascii="Times New Roman" w:eastAsia="Times New Roman" w:hAnsi="Times New Roman"/>
          <w:b/>
          <w:sz w:val="28"/>
          <w:szCs w:val="24"/>
          <w:lang w:val="uk-UA"/>
        </w:rPr>
        <w:t xml:space="preserve">м. </w:t>
      </w:r>
      <w:r w:rsidR="00637F37" w:rsidRPr="00871FF5">
        <w:rPr>
          <w:rFonts w:ascii="Times New Roman" w:eastAsia="Times New Roman" w:hAnsi="Times New Roman"/>
          <w:b/>
          <w:sz w:val="28"/>
          <w:szCs w:val="24"/>
          <w:lang w:val="uk-UA"/>
        </w:rPr>
        <w:t>Новгород-Сіверський</w:t>
      </w:r>
    </w:p>
    <w:p w:rsidR="00B41532" w:rsidRPr="00871FF5" w:rsidRDefault="004F1B6D">
      <w:pPr>
        <w:jc w:val="center"/>
        <w:rPr>
          <w:rFonts w:ascii="Times New Roman" w:eastAsia="Times New Roman" w:hAnsi="Times New Roman"/>
          <w:b/>
          <w:sz w:val="28"/>
          <w:szCs w:val="24"/>
          <w:lang w:val="uk-UA"/>
        </w:rPr>
        <w:sectPr w:rsidR="00B41532" w:rsidRPr="00871FF5" w:rsidSect="00871FF5">
          <w:pgSz w:w="11906" w:h="16838"/>
          <w:pgMar w:top="1134" w:right="567" w:bottom="1134" w:left="1701" w:header="0" w:footer="0" w:gutter="0"/>
          <w:cols w:space="720"/>
          <w:formProt w:val="0"/>
          <w:docGrid w:linePitch="360" w:charSpace="16384"/>
        </w:sectPr>
      </w:pPr>
      <w:r w:rsidRPr="00871FF5">
        <w:rPr>
          <w:rFonts w:ascii="Times New Roman" w:eastAsia="Times New Roman" w:hAnsi="Times New Roman"/>
          <w:b/>
          <w:sz w:val="28"/>
          <w:szCs w:val="24"/>
          <w:lang w:val="uk-UA"/>
        </w:rPr>
        <w:t xml:space="preserve"> 2019</w:t>
      </w:r>
      <w:r w:rsidR="002A7F60" w:rsidRPr="00871FF5">
        <w:rPr>
          <w:rFonts w:ascii="Times New Roman" w:eastAsia="Times New Roman" w:hAnsi="Times New Roman"/>
          <w:b/>
          <w:sz w:val="28"/>
          <w:szCs w:val="24"/>
          <w:lang w:val="uk-UA"/>
        </w:rPr>
        <w:t xml:space="preserve"> рік</w:t>
      </w:r>
    </w:p>
    <w:p w:rsidR="00586983" w:rsidRPr="00871FF5" w:rsidRDefault="00586983" w:rsidP="00586983">
      <w:pPr>
        <w:jc w:val="center"/>
        <w:rPr>
          <w:rFonts w:ascii="Times New Roman" w:hAnsi="Times New Roman"/>
          <w:sz w:val="24"/>
          <w:szCs w:val="24"/>
          <w:lang w:val="uk-UA"/>
        </w:rPr>
      </w:pPr>
      <w:bookmarkStart w:id="0" w:name="page2"/>
      <w:bookmarkEnd w:id="0"/>
      <w:r w:rsidRPr="00871FF5">
        <w:rPr>
          <w:rFonts w:ascii="Times New Roman" w:hAnsi="Times New Roman"/>
          <w:b/>
          <w:bCs/>
          <w:sz w:val="28"/>
          <w:szCs w:val="28"/>
          <w:lang w:val="uk-UA"/>
        </w:rPr>
        <w:lastRenderedPageBreak/>
        <w:t>Зміст Програми</w:t>
      </w:r>
    </w:p>
    <w:p w:rsidR="00586983" w:rsidRPr="00871FF5" w:rsidRDefault="00586983" w:rsidP="00586983">
      <w:pPr>
        <w:rPr>
          <w:rFonts w:ascii="Times New Roman" w:hAnsi="Times New Roman"/>
          <w:sz w:val="24"/>
          <w:szCs w:val="24"/>
          <w:lang w:val="uk-UA"/>
        </w:rPr>
      </w:pP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1. Паспорт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2. Визначення проблеми, на розв’язання якої спрямована Програма.</w:t>
      </w: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3. Визначення мети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8"/>
          <w:lang w:val="uk-UA"/>
        </w:rPr>
      </w:pPr>
      <w:r w:rsidRPr="00871FF5">
        <w:rPr>
          <w:rFonts w:ascii="Times New Roman" w:hAnsi="Times New Roman"/>
          <w:sz w:val="28"/>
          <w:szCs w:val="28"/>
          <w:lang w:val="uk-UA"/>
        </w:rPr>
        <w:t>4. Обґрунтування шляхів і засобів розв’язання проблеми, обсягів</w:t>
      </w:r>
      <w:r w:rsidR="00357761" w:rsidRPr="00871FF5">
        <w:rPr>
          <w:rFonts w:ascii="Times New Roman" w:hAnsi="Times New Roman"/>
          <w:sz w:val="28"/>
          <w:szCs w:val="28"/>
          <w:lang w:val="uk-UA"/>
        </w:rPr>
        <w:t>.</w:t>
      </w:r>
      <w:r w:rsidRPr="00871FF5">
        <w:rPr>
          <w:rFonts w:ascii="Times New Roman" w:hAnsi="Times New Roman"/>
          <w:sz w:val="28"/>
          <w:szCs w:val="28"/>
          <w:lang w:val="uk-UA"/>
        </w:rPr>
        <w:t xml:space="preserve">                 та джерел фінансування; строки та етапи виконання Програми.</w:t>
      </w:r>
      <w:r w:rsidRPr="00871FF5">
        <w:rPr>
          <w:rFonts w:ascii="Times New Roman" w:hAnsi="Times New Roman"/>
          <w:sz w:val="28"/>
          <w:lang w:val="uk-UA"/>
        </w:rPr>
        <w:tab/>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 xml:space="preserve">5. </w:t>
      </w:r>
      <w:r w:rsidR="00A3195A">
        <w:rPr>
          <w:rFonts w:ascii="Times New Roman" w:hAnsi="Times New Roman"/>
          <w:sz w:val="28"/>
          <w:szCs w:val="28"/>
          <w:lang w:val="uk-UA"/>
        </w:rPr>
        <w:t xml:space="preserve">Напрями  </w:t>
      </w:r>
      <w:r w:rsidR="00A3195A" w:rsidRPr="00871FF5">
        <w:rPr>
          <w:rFonts w:ascii="Times New Roman" w:hAnsi="Times New Roman"/>
          <w:sz w:val="28"/>
          <w:szCs w:val="28"/>
          <w:lang w:val="uk-UA"/>
        </w:rPr>
        <w:t>діяльностіта заходи</w:t>
      </w:r>
      <w:r w:rsidR="00A3195A">
        <w:rPr>
          <w:rFonts w:ascii="Times New Roman" w:hAnsi="Times New Roman"/>
          <w:sz w:val="28"/>
          <w:szCs w:val="28"/>
          <w:lang w:val="uk-UA"/>
        </w:rPr>
        <w:t xml:space="preserve"> Програми; </w:t>
      </w:r>
      <w:r w:rsidRPr="00871FF5">
        <w:rPr>
          <w:rFonts w:ascii="Times New Roman" w:hAnsi="Times New Roman"/>
          <w:sz w:val="28"/>
          <w:szCs w:val="28"/>
          <w:lang w:val="uk-UA"/>
        </w:rPr>
        <w:t>результативні показники.</w:t>
      </w:r>
    </w:p>
    <w:p w:rsidR="00586983" w:rsidRPr="00871FF5" w:rsidRDefault="00706132" w:rsidP="00586983">
      <w:pPr>
        <w:ind w:firstLine="709"/>
        <w:rPr>
          <w:rFonts w:ascii="Times New Roman" w:hAnsi="Times New Roman"/>
          <w:sz w:val="24"/>
          <w:szCs w:val="24"/>
          <w:lang w:val="uk-UA"/>
        </w:rPr>
      </w:pPr>
      <w:r w:rsidRPr="00871FF5">
        <w:rPr>
          <w:rFonts w:ascii="Times New Roman" w:hAnsi="Times New Roman"/>
          <w:sz w:val="28"/>
          <w:szCs w:val="28"/>
          <w:lang w:val="uk-UA"/>
        </w:rPr>
        <w:t>6</w:t>
      </w:r>
      <w:r w:rsidR="00B909FC" w:rsidRPr="00871FF5">
        <w:rPr>
          <w:rFonts w:ascii="Times New Roman" w:hAnsi="Times New Roman"/>
          <w:sz w:val="28"/>
          <w:szCs w:val="28"/>
          <w:lang w:val="uk-UA"/>
        </w:rPr>
        <w:t>.</w:t>
      </w:r>
      <w:r w:rsidR="00586983" w:rsidRPr="00871FF5">
        <w:rPr>
          <w:rFonts w:ascii="Times New Roman" w:hAnsi="Times New Roman"/>
          <w:sz w:val="28"/>
          <w:szCs w:val="28"/>
          <w:lang w:val="uk-UA"/>
        </w:rPr>
        <w:t xml:space="preserve"> Координація та контроль за ходом виконання Програми.</w:t>
      </w:r>
    </w:p>
    <w:p w:rsidR="00586983" w:rsidRPr="00871FF5" w:rsidRDefault="00586983" w:rsidP="00586983">
      <w:pPr>
        <w:ind w:firstLine="851"/>
        <w:rPr>
          <w:rFonts w:ascii="Times New Roman" w:hAnsi="Times New Roman"/>
          <w:sz w:val="24"/>
          <w:szCs w:val="24"/>
          <w:lang w:val="uk-UA"/>
        </w:rPr>
      </w:pPr>
    </w:p>
    <w:tbl>
      <w:tblPr>
        <w:tblW w:w="0" w:type="auto"/>
        <w:tblInd w:w="108" w:type="dxa"/>
        <w:tblLook w:val="00A0"/>
      </w:tblPr>
      <w:tblGrid>
        <w:gridCol w:w="1353"/>
        <w:gridCol w:w="7921"/>
      </w:tblGrid>
      <w:tr w:rsidR="00586983" w:rsidRPr="00871FF5" w:rsidTr="00357761">
        <w:tc>
          <w:tcPr>
            <w:tcW w:w="1353" w:type="dxa"/>
          </w:tcPr>
          <w:p w:rsidR="00586983" w:rsidRPr="00871FF5" w:rsidRDefault="00586983" w:rsidP="00BB12C5">
            <w:pPr>
              <w:spacing w:line="240" w:lineRule="atLeast"/>
              <w:rPr>
                <w:rFonts w:ascii="Times New Roman" w:hAnsi="Times New Roman"/>
                <w:sz w:val="24"/>
                <w:szCs w:val="24"/>
                <w:lang w:val="uk-UA"/>
              </w:rPr>
            </w:pPr>
            <w:r w:rsidRPr="00871FF5">
              <w:rPr>
                <w:rFonts w:ascii="Times New Roman" w:hAnsi="Times New Roman"/>
                <w:sz w:val="28"/>
                <w:szCs w:val="28"/>
                <w:lang w:val="uk-UA"/>
              </w:rPr>
              <w:t>Додаток  </w:t>
            </w:r>
          </w:p>
        </w:tc>
        <w:tc>
          <w:tcPr>
            <w:tcW w:w="7921" w:type="dxa"/>
          </w:tcPr>
          <w:p w:rsidR="00586983" w:rsidRPr="00871FF5" w:rsidRDefault="00357761" w:rsidP="00AB10DC">
            <w:pPr>
              <w:spacing w:line="240" w:lineRule="atLeast"/>
              <w:jc w:val="both"/>
              <w:rPr>
                <w:rFonts w:ascii="Times New Roman" w:hAnsi="Times New Roman"/>
                <w:sz w:val="24"/>
                <w:szCs w:val="24"/>
                <w:lang w:val="uk-UA"/>
              </w:rPr>
            </w:pPr>
            <w:r w:rsidRPr="00871FF5">
              <w:rPr>
                <w:rFonts w:ascii="Times New Roman" w:hAnsi="Times New Roman"/>
                <w:sz w:val="28"/>
                <w:szCs w:val="28"/>
                <w:lang w:val="uk-UA"/>
              </w:rPr>
              <w:t>1</w:t>
            </w:r>
            <w:r w:rsidR="00586983" w:rsidRPr="00871FF5">
              <w:rPr>
                <w:rFonts w:ascii="Times New Roman" w:hAnsi="Times New Roman"/>
                <w:sz w:val="28"/>
                <w:szCs w:val="28"/>
                <w:lang w:val="uk-UA"/>
              </w:rPr>
              <w:t xml:space="preserve">.  </w:t>
            </w:r>
            <w:r w:rsidR="00B909FC" w:rsidRPr="00871FF5">
              <w:rPr>
                <w:rFonts w:ascii="Times New Roman" w:hAnsi="Times New Roman"/>
                <w:sz w:val="28"/>
                <w:szCs w:val="28"/>
                <w:lang w:val="uk-UA"/>
              </w:rPr>
              <w:t xml:space="preserve">Напрями діяльності та заходи </w:t>
            </w:r>
            <w:r w:rsidR="00586983" w:rsidRPr="00871FF5">
              <w:rPr>
                <w:rFonts w:ascii="Times New Roman" w:hAnsi="Times New Roman"/>
                <w:sz w:val="28"/>
                <w:szCs w:val="28"/>
                <w:lang w:val="uk-UA"/>
              </w:rPr>
              <w:t xml:space="preserve">Програми </w:t>
            </w:r>
            <w:r w:rsidR="00AB10DC" w:rsidRPr="00871FF5">
              <w:rPr>
                <w:rFonts w:ascii="Times New Roman" w:eastAsia="Times New Roman" w:hAnsi="Times New Roman" w:cs="Times New Roman"/>
                <w:sz w:val="28"/>
                <w:szCs w:val="28"/>
                <w:lang w:val="uk-UA"/>
              </w:rPr>
              <w:t>підтримки Комунального некомерційного підприємства «Новгород-Сіверська центральна районна лікарня імені І. В. Буяльського» Новгород-Сіверської районної ради Чернігівської області та створення умов для надання якісних медичних послуг населенню Новгород-Сіверської міської об’єднаної територіальної громади на 2020 рік.</w:t>
            </w:r>
          </w:p>
        </w:tc>
      </w:tr>
      <w:tr w:rsidR="00586983" w:rsidRPr="00871FF5" w:rsidTr="00357761">
        <w:tc>
          <w:tcPr>
            <w:tcW w:w="1353" w:type="dxa"/>
          </w:tcPr>
          <w:p w:rsidR="00586983" w:rsidRPr="00871FF5" w:rsidRDefault="00586983" w:rsidP="00BB12C5">
            <w:pPr>
              <w:rPr>
                <w:lang w:val="uk-UA"/>
              </w:rPr>
            </w:pPr>
          </w:p>
        </w:tc>
        <w:tc>
          <w:tcPr>
            <w:tcW w:w="7921" w:type="dxa"/>
          </w:tcPr>
          <w:p w:rsidR="00586983" w:rsidRPr="00871FF5" w:rsidRDefault="00586983" w:rsidP="00BB12C5">
            <w:pPr>
              <w:rPr>
                <w:lang w:val="uk-UA"/>
              </w:rPr>
            </w:pPr>
          </w:p>
        </w:tc>
      </w:tr>
    </w:tbl>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6E0D25" w:rsidRPr="00871FF5" w:rsidRDefault="006E0D25">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B41532" w:rsidRPr="00871FF5" w:rsidRDefault="004F1B6D">
      <w:pPr>
        <w:ind w:right="360"/>
        <w:jc w:val="center"/>
        <w:rPr>
          <w:rFonts w:ascii="Times New Roman" w:eastAsia="Times New Roman" w:hAnsi="Times New Roman"/>
          <w:b/>
          <w:sz w:val="28"/>
          <w:szCs w:val="28"/>
          <w:lang w:val="uk-UA"/>
        </w:rPr>
      </w:pPr>
      <w:r w:rsidRPr="00871FF5">
        <w:rPr>
          <w:rFonts w:ascii="Times New Roman" w:eastAsia="Times New Roman" w:hAnsi="Times New Roman"/>
          <w:b/>
          <w:sz w:val="28"/>
          <w:szCs w:val="28"/>
          <w:lang w:val="uk-UA"/>
        </w:rPr>
        <w:lastRenderedPageBreak/>
        <w:t>1. Паспорт</w:t>
      </w:r>
    </w:p>
    <w:p w:rsidR="00B41532" w:rsidRPr="00871FF5" w:rsidRDefault="00B41532">
      <w:pPr>
        <w:spacing w:line="21" w:lineRule="exact"/>
        <w:rPr>
          <w:rFonts w:ascii="Times New Roman" w:eastAsia="Times New Roman" w:hAnsi="Times New Roman"/>
          <w:sz w:val="28"/>
          <w:szCs w:val="28"/>
          <w:lang w:val="uk-UA"/>
        </w:rPr>
      </w:pPr>
    </w:p>
    <w:p w:rsidR="00B41532" w:rsidRPr="00871FF5" w:rsidRDefault="00AB10DC">
      <w:pPr>
        <w:jc w:val="center"/>
        <w:rPr>
          <w:sz w:val="28"/>
          <w:szCs w:val="28"/>
          <w:lang w:val="uk-UA"/>
        </w:rPr>
      </w:pPr>
      <w:r w:rsidRPr="00871FF5">
        <w:rPr>
          <w:rFonts w:ascii="Times New Roman" w:hAnsi="Times New Roman"/>
          <w:sz w:val="28"/>
          <w:szCs w:val="28"/>
          <w:lang w:val="uk-UA"/>
        </w:rPr>
        <w:t xml:space="preserve">Програми </w:t>
      </w:r>
      <w:r w:rsidRPr="00871FF5">
        <w:rPr>
          <w:rFonts w:ascii="Times New Roman" w:eastAsia="Times New Roman" w:hAnsi="Times New Roman" w:cs="Times New Roman"/>
          <w:sz w:val="28"/>
          <w:szCs w:val="28"/>
          <w:lang w:val="uk-UA"/>
        </w:rPr>
        <w:t xml:space="preserve">підтримки Комунального некомерційного підприємства «Новгород-Сіверська центральна районна лікарня імені І. В. Буяльського» Новгород-Сіверської районної ради Чернігівської області та створення умов для надання якісних медичних послуг населенню Новгород-Сіверської міської об’єднаної територіальної громади на 2020 рік </w:t>
      </w:r>
      <w:r w:rsidR="004F1B6D" w:rsidRPr="00871FF5">
        <w:rPr>
          <w:rFonts w:ascii="Times New Roman" w:eastAsia="Times New Roman" w:hAnsi="Times New Roman"/>
          <w:sz w:val="28"/>
          <w:szCs w:val="28"/>
          <w:lang w:val="uk-UA"/>
        </w:rPr>
        <w:t>(далі – Програма)</w:t>
      </w:r>
    </w:p>
    <w:p w:rsidR="00B41532" w:rsidRPr="00871FF5" w:rsidRDefault="00B41532">
      <w:pPr>
        <w:ind w:right="360"/>
        <w:jc w:val="center"/>
        <w:rPr>
          <w:rFonts w:ascii="Times New Roman" w:eastAsia="Times New Roman" w:hAnsi="Times New Roman"/>
          <w:sz w:val="24"/>
          <w:szCs w:val="24"/>
          <w:lang w:val="uk-UA"/>
        </w:rPr>
      </w:pPr>
    </w:p>
    <w:p w:rsidR="00B41532" w:rsidRPr="00871FF5"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tblPr>
      <w:tblGrid>
        <w:gridCol w:w="709"/>
        <w:gridCol w:w="2974"/>
        <w:gridCol w:w="5907"/>
      </w:tblGrid>
      <w:tr w:rsidR="00B41532" w:rsidRPr="007019E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Ініціатор розроблення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637F37" w:rsidP="00113D8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іменіІ.В.Буяльського» Новгород-Сіверської районної ради Чернігівської області</w:t>
            </w:r>
          </w:p>
        </w:tc>
      </w:tr>
      <w:tr w:rsidR="00B41532" w:rsidRPr="00871FF5">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37F37">
            <w:pPr>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Закон </w:t>
            </w:r>
            <w:r w:rsidR="00586983" w:rsidRPr="00871FF5">
              <w:rPr>
                <w:rFonts w:ascii="Times New Roman" w:eastAsia="Times New Roman" w:hAnsi="Times New Roman" w:cs="Times New Roman"/>
                <w:w w:val="98"/>
                <w:sz w:val="24"/>
                <w:szCs w:val="24"/>
                <w:lang w:val="uk-UA"/>
              </w:rPr>
              <w:t>України</w:t>
            </w:r>
            <w:r w:rsidRPr="00871FF5">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w:t>
            </w:r>
          </w:p>
          <w:p w:rsidR="006051B6" w:rsidRPr="00871FF5" w:rsidRDefault="006051B6" w:rsidP="005473E9">
            <w:pPr>
              <w:jc w:val="both"/>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7019E2">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3.</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r>
      <w:tr w:rsidR="00B41532" w:rsidRPr="00871FF5" w:rsidTr="00871FF5">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4.</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lang w:val="uk-UA"/>
              </w:rPr>
            </w:pPr>
            <w:proofErr w:type="spellStart"/>
            <w:r w:rsidRPr="00871FF5">
              <w:rPr>
                <w:rFonts w:ascii="Times New Roman" w:eastAsia="Times New Roman" w:hAnsi="Times New Roman"/>
                <w:sz w:val="24"/>
                <w:szCs w:val="24"/>
                <w:lang w:val="uk-UA"/>
              </w:rPr>
              <w:t>Співрозробник</w:t>
            </w:r>
            <w:proofErr w:type="spellEnd"/>
            <w:r w:rsidRPr="00871FF5">
              <w:rPr>
                <w:rFonts w:ascii="Times New Roman" w:eastAsia="Times New Roman" w:hAnsi="Times New Roman"/>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B41532">
            <w:pPr>
              <w:rPr>
                <w:sz w:val="24"/>
                <w:szCs w:val="24"/>
                <w:lang w:val="uk-UA"/>
              </w:rPr>
            </w:pPr>
          </w:p>
        </w:tc>
      </w:tr>
      <w:tr w:rsidR="00B41532" w:rsidRPr="007019E2">
        <w:trPr>
          <w:trHeight w:val="690"/>
        </w:trPr>
        <w:tc>
          <w:tcPr>
            <w:tcW w:w="709" w:type="dxa"/>
            <w:tcBorders>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5.</w:t>
            </w:r>
          </w:p>
        </w:tc>
        <w:tc>
          <w:tcPr>
            <w:tcW w:w="2974" w:type="dxa"/>
            <w:tcBorders>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Відповідальний</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r>
      <w:tr w:rsidR="00B41532"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6.</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Учасники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p w:rsidR="006051B6"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Новгород-Сіверська міська рада</w:t>
            </w:r>
          </w:p>
        </w:tc>
      </w:tr>
      <w:tr w:rsidR="006051B6"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spacing w:line="309" w:lineRule="exact"/>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Головний розпорядник бюджетних коштів</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Фінансове управління Новгород-Сіверської міської ради</w:t>
            </w:r>
          </w:p>
        </w:tc>
      </w:tr>
      <w:tr w:rsidR="00B41532" w:rsidRPr="00871FF5" w:rsidTr="00871FF5">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Термін реалізації</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2020</w:t>
            </w:r>
            <w:r w:rsidR="006051B6" w:rsidRPr="00871FF5">
              <w:rPr>
                <w:rFonts w:ascii="Times New Roman" w:eastAsia="Times New Roman" w:hAnsi="Times New Roman"/>
                <w:sz w:val="24"/>
                <w:szCs w:val="24"/>
                <w:lang w:val="uk-UA"/>
              </w:rPr>
              <w:t xml:space="preserve"> рік</w:t>
            </w:r>
          </w:p>
        </w:tc>
      </w:tr>
      <w:tr w:rsidR="00B41532" w:rsidRPr="007019E2">
        <w:trPr>
          <w:trHeight w:val="96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8.</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Перелік бюджетів, які беруть участь у виконанні</w:t>
            </w:r>
          </w:p>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hAnsi="Times New Roman" w:cs="Times New Roman"/>
                <w:sz w:val="24"/>
                <w:szCs w:val="24"/>
                <w:lang w:val="uk-UA"/>
              </w:rPr>
            </w:pPr>
            <w:r w:rsidRPr="00871FF5">
              <w:rPr>
                <w:rFonts w:ascii="Times New Roman" w:hAnsi="Times New Roman" w:cs="Times New Roman"/>
                <w:sz w:val="24"/>
                <w:szCs w:val="24"/>
                <w:lang w:val="uk-UA"/>
              </w:rPr>
              <w:t>Бюджет Новгород-Сіверської міської об’єднаної територіальної громади</w:t>
            </w:r>
          </w:p>
        </w:tc>
      </w:tr>
      <w:tr w:rsidR="00B41532" w:rsidRPr="00871FF5">
        <w:trPr>
          <w:trHeight w:val="1756"/>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Загальний обсяг</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фінансових ресурсів,</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необхідних для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реалізації Програми,</w:t>
            </w:r>
          </w:p>
          <w:p w:rsidR="00B41532" w:rsidRPr="00871FF5" w:rsidRDefault="004F1B6D">
            <w:pPr>
              <w:rPr>
                <w:lang w:val="uk-UA"/>
              </w:rPr>
            </w:pPr>
            <w:r w:rsidRPr="00871FF5">
              <w:rPr>
                <w:rFonts w:ascii="Times New Roman" w:eastAsia="Times New Roman" w:hAnsi="Times New Roman"/>
                <w:sz w:val="24"/>
                <w:szCs w:val="24"/>
                <w:lang w:val="uk-UA"/>
              </w:rPr>
              <w:t>тис.грн, усього, у тому числі: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sz w:val="24"/>
                <w:szCs w:val="24"/>
                <w:lang w:val="uk-UA"/>
              </w:rPr>
            </w:pPr>
            <w:r w:rsidRPr="00871FF5">
              <w:rPr>
                <w:rFonts w:ascii="Times New Roman" w:eastAsia="Times New Roman" w:hAnsi="Times New Roman"/>
                <w:sz w:val="24"/>
                <w:szCs w:val="24"/>
                <w:lang w:val="uk-UA"/>
              </w:rPr>
              <w:t xml:space="preserve"> 1</w:t>
            </w:r>
            <w:r w:rsidR="006051B6" w:rsidRPr="00871FF5">
              <w:rPr>
                <w:rFonts w:ascii="Times New Roman" w:eastAsia="Times New Roman" w:hAnsi="Times New Roman"/>
                <w:sz w:val="24"/>
                <w:szCs w:val="24"/>
                <w:lang w:val="uk-UA"/>
              </w:rPr>
              <w:t>000</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0</w:t>
            </w:r>
          </w:p>
        </w:tc>
      </w:tr>
      <w:tr w:rsidR="00B41532" w:rsidRPr="00871FF5" w:rsidTr="00871FF5">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9.1.</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pPr>
              <w:rPr>
                <w:rFonts w:ascii="Times New Roman" w:hAnsi="Times New Roman" w:cs="Times New Roman"/>
                <w:sz w:val="24"/>
                <w:szCs w:val="24"/>
                <w:lang w:val="uk-UA"/>
              </w:rPr>
            </w:pPr>
            <w:r w:rsidRPr="00871FF5">
              <w:rPr>
                <w:rFonts w:ascii="Times New Roman" w:hAnsi="Times New Roman" w:cs="Times New Roman"/>
                <w:sz w:val="24"/>
                <w:szCs w:val="24"/>
                <w:lang w:val="uk-UA"/>
              </w:rPr>
              <w:t>Коштибюджету Новгород-Сіверської міської об’єднаної територіальної громади, тис.грн</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1000,0</w:t>
            </w:r>
          </w:p>
        </w:tc>
      </w:tr>
    </w:tbl>
    <w:p w:rsidR="00B41532" w:rsidRPr="00871FF5" w:rsidRDefault="00B41532">
      <w:pPr>
        <w:rPr>
          <w:lang w:val="uk-UA"/>
        </w:rPr>
        <w:sectPr w:rsidR="00B41532" w:rsidRPr="00871FF5" w:rsidSect="00871FF5">
          <w:pgSz w:w="11906" w:h="16838"/>
          <w:pgMar w:top="1134" w:right="567" w:bottom="1134" w:left="1701" w:header="0" w:footer="0" w:gutter="0"/>
          <w:cols w:space="720"/>
          <w:formProt w:val="0"/>
          <w:docGrid w:linePitch="360" w:charSpace="16384"/>
        </w:sectPr>
      </w:pPr>
    </w:p>
    <w:p w:rsidR="002A7F60" w:rsidRPr="00871FF5" w:rsidRDefault="004F1B6D" w:rsidP="002A7F60">
      <w:pPr>
        <w:jc w:val="center"/>
        <w:rPr>
          <w:sz w:val="28"/>
          <w:szCs w:val="28"/>
          <w:lang w:val="uk-UA"/>
        </w:rPr>
      </w:pPr>
      <w:r w:rsidRPr="00871FF5">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871FF5"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Вторинний рівень надання медичної допомоги, який в </w:t>
      </w:r>
      <w:r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eastAsia="Times New Roman" w:hAnsi="Times New Roman" w:cs="Times New Roman"/>
          <w:sz w:val="28"/>
          <w:szCs w:val="28"/>
          <w:lang w:val="uk-UA"/>
        </w:rPr>
        <w:t xml:space="preserve"> забезпечує </w:t>
      </w:r>
      <w:r w:rsidR="00357761" w:rsidRPr="00871FF5">
        <w:rPr>
          <w:rFonts w:ascii="Times New Roman" w:eastAsia="Times New Roman" w:hAnsi="Times New Roman" w:cs="Times New Roman"/>
          <w:bCs/>
          <w:sz w:val="28"/>
          <w:szCs w:val="28"/>
          <w:lang w:val="uk-UA"/>
        </w:rPr>
        <w:t>К</w:t>
      </w:r>
      <w:r w:rsidRPr="00871FF5">
        <w:rPr>
          <w:rFonts w:ascii="Times New Roman" w:eastAsia="Times New Roman" w:hAnsi="Times New Roman" w:cs="Times New Roman"/>
          <w:bCs/>
          <w:sz w:val="28"/>
          <w:szCs w:val="28"/>
          <w:lang w:val="uk-UA"/>
        </w:rPr>
        <w:t>омунальне некомерційне підприємство «</w:t>
      </w:r>
      <w:r w:rsidRPr="00871FF5">
        <w:rPr>
          <w:rFonts w:ascii="Times New Roman" w:eastAsia="Times New Roman" w:hAnsi="Times New Roman" w:cs="Times New Roman"/>
          <w:sz w:val="28"/>
          <w:szCs w:val="28"/>
          <w:lang w:val="uk-UA"/>
        </w:rPr>
        <w:t>Новгород-Сіверська центральна районна лікарня імені І.В.Буяльського» Новгород-Сіверської районної ради Чернігівської області, є важливою складовою частиною системи охорони здоров’я.</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hAnsi="Times New Roman"/>
          <w:sz w:val="28"/>
          <w:szCs w:val="28"/>
          <w:lang w:val="uk-UA"/>
        </w:rPr>
        <w:t>вимагає суттєвого покращення.</w:t>
      </w:r>
    </w:p>
    <w:p w:rsidR="00871FF5" w:rsidRPr="00871FF5" w:rsidRDefault="004F1B6D" w:rsidP="00871FF5">
      <w:pPr>
        <w:ind w:firstLine="709"/>
        <w:jc w:val="both"/>
        <w:rPr>
          <w:sz w:val="28"/>
          <w:szCs w:val="28"/>
          <w:lang w:val="uk-UA"/>
        </w:rPr>
      </w:pPr>
      <w:r w:rsidRPr="00871FF5">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Демографічна ситуація в </w:t>
      </w:r>
      <w:r w:rsidR="00422FCD"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871FF5">
        <w:rPr>
          <w:rFonts w:ascii="Times New Roman" w:hAnsi="Times New Roman"/>
          <w:sz w:val="28"/>
          <w:szCs w:val="28"/>
          <w:lang w:val="uk-UA"/>
        </w:rPr>
        <w:t xml:space="preserve">останніх </w:t>
      </w:r>
      <w:r w:rsidRPr="00871FF5">
        <w:rPr>
          <w:rFonts w:ascii="Times New Roman" w:hAnsi="Times New Roman"/>
          <w:sz w:val="28"/>
          <w:szCs w:val="28"/>
          <w:lang w:val="uk-UA"/>
        </w:rPr>
        <w:t>років залишається від’ємним.</w:t>
      </w:r>
    </w:p>
    <w:p w:rsidR="00B41532" w:rsidRPr="00871FF5" w:rsidRDefault="00B41532" w:rsidP="00871FF5">
      <w:pPr>
        <w:ind w:firstLine="709"/>
        <w:rPr>
          <w:rFonts w:ascii="Times New Roman" w:hAnsi="Times New Roman"/>
          <w:b/>
          <w:sz w:val="24"/>
          <w:szCs w:val="24"/>
          <w:lang w:val="uk-UA"/>
        </w:rPr>
      </w:pPr>
    </w:p>
    <w:tbl>
      <w:tblPr>
        <w:tblW w:w="9585" w:type="dxa"/>
        <w:tblLook w:val="04A0"/>
      </w:tblPr>
      <w:tblGrid>
        <w:gridCol w:w="4298"/>
        <w:gridCol w:w="1708"/>
        <w:gridCol w:w="1860"/>
        <w:gridCol w:w="1719"/>
      </w:tblGrid>
      <w:tr w:rsidR="00B41532" w:rsidRPr="00871FF5">
        <w:trPr>
          <w:trHeight w:val="425"/>
        </w:trPr>
        <w:tc>
          <w:tcPr>
            <w:tcW w:w="4297" w:type="dxa"/>
            <w:tcBorders>
              <w:top w:val="single" w:sz="4" w:space="0" w:color="000000"/>
              <w:left w:val="single" w:sz="4" w:space="0" w:color="000000"/>
              <w:bottom w:val="single" w:sz="4" w:space="0" w:color="000000"/>
            </w:tcBorders>
            <w:shd w:val="clear" w:color="auto" w:fill="auto"/>
          </w:tcPr>
          <w:p w:rsidR="00B41532" w:rsidRPr="00871FF5" w:rsidRDefault="00B41532">
            <w:pPr>
              <w:snapToGrid w:val="0"/>
              <w:jc w:val="both"/>
              <w:rPr>
                <w:rFonts w:ascii="Times New Roman" w:hAnsi="Times New Roman"/>
                <w:sz w:val="24"/>
                <w:szCs w:val="24"/>
                <w:lang w:val="uk-UA"/>
              </w:rPr>
            </w:pP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6</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7</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8</w:t>
            </w:r>
          </w:p>
        </w:tc>
      </w:tr>
      <w:tr w:rsidR="00B41532" w:rsidRPr="00871FF5">
        <w:tc>
          <w:tcPr>
            <w:tcW w:w="4297" w:type="dxa"/>
            <w:tcBorders>
              <w:top w:val="single" w:sz="4" w:space="0" w:color="000000"/>
              <w:left w:val="single" w:sz="4" w:space="0" w:color="000000"/>
              <w:bottom w:val="single" w:sz="4" w:space="0" w:color="000000"/>
            </w:tcBorders>
            <w:shd w:val="clear" w:color="auto" w:fill="auto"/>
          </w:tcPr>
          <w:p w:rsidR="00B41532" w:rsidRPr="00871FF5" w:rsidRDefault="004F1B6D">
            <w:pPr>
              <w:jc w:val="both"/>
              <w:rPr>
                <w:lang w:val="uk-UA"/>
              </w:rPr>
            </w:pPr>
            <w:r w:rsidRPr="00871FF5">
              <w:rPr>
                <w:rFonts w:ascii="Times New Roman" w:hAnsi="Times New Roman"/>
                <w:sz w:val="24"/>
                <w:szCs w:val="24"/>
                <w:lang w:val="uk-UA"/>
              </w:rPr>
              <w:t xml:space="preserve">Природний рух </w:t>
            </w:r>
            <w:r w:rsidR="002A7F60" w:rsidRPr="00871FF5">
              <w:rPr>
                <w:rFonts w:ascii="Times New Roman" w:hAnsi="Times New Roman"/>
                <w:sz w:val="24"/>
                <w:szCs w:val="24"/>
                <w:lang w:val="uk-UA"/>
              </w:rPr>
              <w:t>(%)</w:t>
            </w: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-6,</w:t>
            </w:r>
            <w:r w:rsidR="002A7F60" w:rsidRPr="00871FF5">
              <w:rPr>
                <w:rFonts w:ascii="Times New Roman" w:hAnsi="Times New Roman"/>
                <w:sz w:val="24"/>
                <w:szCs w:val="24"/>
                <w:lang w:val="uk-UA"/>
              </w:rPr>
              <w:t>7</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9,3</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11,5</w:t>
            </w:r>
          </w:p>
        </w:tc>
      </w:tr>
    </w:tbl>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871FF5">
        <w:rPr>
          <w:rFonts w:ascii="Times New Roman" w:hAnsi="Times New Roman"/>
          <w:sz w:val="28"/>
          <w:szCs w:val="28"/>
          <w:lang w:val="uk-UA"/>
        </w:rPr>
        <w:t>теми, соціально-значущих хвороб.</w:t>
      </w:r>
    </w:p>
    <w:p w:rsidR="00F82FED" w:rsidRPr="00871FF5" w:rsidRDefault="00F82FED">
      <w:pPr>
        <w:jc w:val="center"/>
        <w:rPr>
          <w:rFonts w:ascii="Times New Roman" w:hAnsi="Times New Roman"/>
          <w:iCs/>
          <w:sz w:val="28"/>
          <w:szCs w:val="28"/>
          <w:lang w:val="uk-UA"/>
        </w:rPr>
      </w:pPr>
    </w:p>
    <w:p w:rsidR="00B41532" w:rsidRPr="00871FF5" w:rsidRDefault="004F1B6D" w:rsidP="00871FF5">
      <w:pPr>
        <w:jc w:val="center"/>
        <w:rPr>
          <w:rFonts w:ascii="Times New Roman" w:hAnsi="Times New Roman"/>
          <w:iCs/>
          <w:sz w:val="28"/>
          <w:szCs w:val="28"/>
          <w:lang w:val="uk-UA"/>
        </w:rPr>
      </w:pPr>
      <w:r w:rsidRPr="00871FF5">
        <w:rPr>
          <w:rFonts w:ascii="Times New Roman" w:hAnsi="Times New Roman"/>
          <w:iCs/>
          <w:sz w:val="28"/>
          <w:szCs w:val="28"/>
          <w:lang w:val="uk-UA"/>
        </w:rPr>
        <w:t>Поширеність хвороб системи кровообігу</w:t>
      </w:r>
      <w:r w:rsidR="002A7F60" w:rsidRPr="00871FF5">
        <w:rPr>
          <w:rFonts w:ascii="Times New Roman" w:hAnsi="Times New Roman"/>
          <w:iCs/>
          <w:sz w:val="28"/>
          <w:szCs w:val="28"/>
          <w:lang w:val="uk-UA"/>
        </w:rPr>
        <w:t xml:space="preserve"> (серцево-судинних захворювань)</w:t>
      </w:r>
      <w:r w:rsidRPr="00871FF5">
        <w:rPr>
          <w:rFonts w:ascii="Times New Roman" w:hAnsi="Times New Roman"/>
          <w:iCs/>
          <w:sz w:val="28"/>
          <w:szCs w:val="28"/>
          <w:lang w:val="uk-UA"/>
        </w:rPr>
        <w:t xml:space="preserve"> серед дорослого населення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DC52C5" w:rsidRPr="00871FF5" w:rsidRDefault="00DC52C5">
      <w:pPr>
        <w:jc w:val="center"/>
        <w:rPr>
          <w:sz w:val="28"/>
          <w:szCs w:val="28"/>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DC52C5" w:rsidRPr="00871FF5" w:rsidTr="002F34C2">
        <w:tc>
          <w:tcPr>
            <w:tcW w:w="2378"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Обл.</w:t>
            </w:r>
          </w:p>
        </w:tc>
      </w:tr>
      <w:tr w:rsidR="00DC52C5" w:rsidRPr="00871FF5" w:rsidTr="002F34C2">
        <w:tc>
          <w:tcPr>
            <w:tcW w:w="2378"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71469,1</w:t>
            </w:r>
          </w:p>
        </w:tc>
        <w:tc>
          <w:tcPr>
            <w:tcW w:w="226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76631,4</w:t>
            </w:r>
          </w:p>
        </w:tc>
        <w:tc>
          <w:tcPr>
            <w:tcW w:w="238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78871,1</w:t>
            </w:r>
          </w:p>
        </w:tc>
        <w:tc>
          <w:tcPr>
            <w:tcW w:w="2558" w:type="dxa"/>
            <w:tcBorders>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60433,2</w:t>
            </w:r>
          </w:p>
        </w:tc>
      </w:tr>
    </w:tbl>
    <w:p w:rsidR="002A7F60" w:rsidRPr="00871FF5" w:rsidRDefault="002A7F60" w:rsidP="002A7F60">
      <w:pPr>
        <w:rPr>
          <w:rFonts w:ascii="Times New Roman" w:hAnsi="Times New Roman"/>
          <w:iCs/>
          <w:sz w:val="28"/>
          <w:szCs w:val="28"/>
          <w:lang w:val="uk-UA"/>
        </w:rPr>
      </w:pPr>
    </w:p>
    <w:p w:rsidR="00F82FED" w:rsidRPr="00871FF5" w:rsidRDefault="00F82FED">
      <w:pPr>
        <w:jc w:val="center"/>
        <w:rPr>
          <w:rFonts w:ascii="Times New Roman" w:hAnsi="Times New Roman"/>
          <w:iCs/>
          <w:sz w:val="28"/>
          <w:szCs w:val="28"/>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lastRenderedPageBreak/>
        <w:t>Поширеність хвороб сечостатевої системи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9601,9</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10478,6</w:t>
            </w:r>
          </w:p>
        </w:tc>
        <w:tc>
          <w:tcPr>
            <w:tcW w:w="238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11891,3</w:t>
            </w:r>
          </w:p>
        </w:tc>
        <w:tc>
          <w:tcPr>
            <w:tcW w:w="2558"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8912,1</w:t>
            </w:r>
          </w:p>
        </w:tc>
      </w:tr>
    </w:tbl>
    <w:p w:rsidR="00DC52C5" w:rsidRPr="00871FF5" w:rsidRDefault="00DC52C5" w:rsidP="002A7F60">
      <w:pPr>
        <w:jc w:val="center"/>
        <w:rPr>
          <w:rFonts w:ascii="Times New Roman" w:hAnsi="Times New Roman"/>
          <w:iCs/>
          <w:sz w:val="28"/>
          <w:szCs w:val="28"/>
          <w:lang w:val="uk-UA"/>
        </w:rPr>
      </w:pPr>
    </w:p>
    <w:p w:rsidR="00B41532" w:rsidRPr="00871FF5" w:rsidRDefault="004F1B6D" w:rsidP="002A7F60">
      <w:pPr>
        <w:jc w:val="center"/>
        <w:rPr>
          <w:sz w:val="28"/>
          <w:szCs w:val="28"/>
          <w:lang w:val="uk-UA"/>
        </w:rPr>
      </w:pPr>
      <w:r w:rsidRPr="00871FF5">
        <w:rPr>
          <w:rFonts w:ascii="Times New Roman" w:hAnsi="Times New Roman"/>
          <w:iCs/>
          <w:sz w:val="28"/>
          <w:szCs w:val="28"/>
          <w:lang w:val="uk-UA"/>
        </w:rPr>
        <w:t>Захворюваність на ВІЛ/СНІД (на 100 тисяч населення)</w:t>
      </w:r>
    </w:p>
    <w:p w:rsidR="00B41532" w:rsidRPr="00871FF5"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tblPr>
      <w:tblGrid>
        <w:gridCol w:w="2842"/>
        <w:gridCol w:w="3434"/>
        <w:gridCol w:w="3309"/>
      </w:tblGrid>
      <w:tr w:rsidR="00B41532" w:rsidRPr="00871FF5">
        <w:tc>
          <w:tcPr>
            <w:tcW w:w="2842"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3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42"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436,1</w:t>
            </w:r>
          </w:p>
        </w:tc>
        <w:tc>
          <w:tcPr>
            <w:tcW w:w="343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470,5</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539,2</w:t>
            </w:r>
          </w:p>
        </w:tc>
      </w:tr>
    </w:tbl>
    <w:p w:rsidR="00B41532" w:rsidRPr="00871FF5" w:rsidRDefault="00B41532">
      <w:pP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Поширеність на туберкульоз  (на 100 тисяч населення)</w:t>
      </w:r>
    </w:p>
    <w:p w:rsidR="00B41532" w:rsidRPr="00871FF5"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tblPr>
      <w:tblGrid>
        <w:gridCol w:w="2379"/>
        <w:gridCol w:w="2264"/>
        <w:gridCol w:w="2429"/>
        <w:gridCol w:w="2513"/>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42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81,3</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59,7</w:t>
            </w:r>
          </w:p>
        </w:tc>
        <w:tc>
          <w:tcPr>
            <w:tcW w:w="2429"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68,4</w:t>
            </w:r>
          </w:p>
        </w:tc>
        <w:tc>
          <w:tcPr>
            <w:tcW w:w="2513"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73,7</w:t>
            </w:r>
          </w:p>
        </w:tc>
      </w:tr>
    </w:tbl>
    <w:p w:rsidR="00DC52C5" w:rsidRPr="00871FF5" w:rsidRDefault="004F1B6D">
      <w:pPr>
        <w:jc w:val="both"/>
        <w:rPr>
          <w:rFonts w:ascii="Times New Roman" w:hAnsi="Times New Roman"/>
          <w:sz w:val="24"/>
          <w:szCs w:val="24"/>
          <w:lang w:val="uk-UA"/>
        </w:rPr>
      </w:pPr>
      <w:r w:rsidRPr="00871FF5">
        <w:rPr>
          <w:rFonts w:ascii="Times New Roman" w:hAnsi="Times New Roman"/>
          <w:sz w:val="24"/>
          <w:szCs w:val="24"/>
          <w:lang w:val="uk-UA"/>
        </w:rPr>
        <w:tab/>
      </w:r>
    </w:p>
    <w:p w:rsidR="00DC52C5" w:rsidRPr="00871FF5" w:rsidRDefault="004F1B6D" w:rsidP="00DC52C5">
      <w:pPr>
        <w:ind w:firstLine="567"/>
        <w:jc w:val="both"/>
        <w:rPr>
          <w:sz w:val="28"/>
          <w:szCs w:val="28"/>
          <w:lang w:val="uk-UA"/>
        </w:rPr>
      </w:pPr>
      <w:r w:rsidRPr="00871FF5">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hAnsi="Times New Roman"/>
          <w:sz w:val="24"/>
          <w:szCs w:val="24"/>
          <w:lang w:val="uk-UA"/>
        </w:rPr>
        <w:t xml:space="preserve">, </w:t>
      </w:r>
      <w:r w:rsidRPr="00871FF5">
        <w:rPr>
          <w:rFonts w:ascii="Times New Roman" w:hAnsi="Times New Roman"/>
          <w:sz w:val="28"/>
          <w:szCs w:val="28"/>
          <w:lang w:val="uk-UA"/>
        </w:rPr>
        <w:t>а також складною соціальною та економічною ситуацією, поширенню чинників ризику, зокрема тютюнопаління,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871FF5" w:rsidRDefault="004F1B6D" w:rsidP="00DC52C5">
      <w:pPr>
        <w:ind w:firstLine="567"/>
        <w:jc w:val="both"/>
        <w:rPr>
          <w:sz w:val="28"/>
          <w:szCs w:val="28"/>
          <w:lang w:val="uk-UA"/>
        </w:rPr>
      </w:pPr>
      <w:r w:rsidRPr="00871FF5">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871FF5" w:rsidRDefault="00B41532">
      <w:pPr>
        <w:jc w:val="cente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Загал</w:t>
      </w:r>
      <w:r w:rsidR="00DC52C5" w:rsidRPr="00871FF5">
        <w:rPr>
          <w:rFonts w:ascii="Times New Roman" w:hAnsi="Times New Roman"/>
          <w:iCs/>
          <w:sz w:val="28"/>
          <w:szCs w:val="28"/>
          <w:lang w:val="uk-UA"/>
        </w:rPr>
        <w:t>ьна інфекційна захворюваність (</w:t>
      </w:r>
      <w:r w:rsidRPr="00871FF5">
        <w:rPr>
          <w:rFonts w:ascii="Times New Roman" w:hAnsi="Times New Roman"/>
          <w:iCs/>
          <w:sz w:val="28"/>
          <w:szCs w:val="28"/>
          <w:lang w:val="uk-UA"/>
        </w:rPr>
        <w:t>на 100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2665,5</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2416,1</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2361,6</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i/>
          <w:iCs/>
          <w:sz w:val="24"/>
          <w:szCs w:val="24"/>
          <w:lang w:val="uk-UA"/>
        </w:rPr>
        <w:tab/>
      </w:r>
      <w:r w:rsidRPr="00871FF5">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871FF5" w:rsidRDefault="00B41532">
      <w:pPr>
        <w:jc w:val="both"/>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Рівень поширеності на цукровий діабет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422FCD"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3954,3</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4024,7</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4158,3</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p>
    <w:p w:rsidR="00B41532" w:rsidRPr="00871FF5" w:rsidRDefault="004F1B6D">
      <w:pPr>
        <w:jc w:val="both"/>
        <w:rPr>
          <w:sz w:val="28"/>
          <w:szCs w:val="28"/>
          <w:lang w:val="uk-UA"/>
        </w:rPr>
      </w:pPr>
      <w:r w:rsidRPr="00871FF5">
        <w:rPr>
          <w:rFonts w:ascii="Times New Roman" w:eastAsia="Calibri" w:hAnsi="Times New Roman"/>
          <w:sz w:val="24"/>
          <w:szCs w:val="24"/>
          <w:lang w:val="uk-UA"/>
        </w:rPr>
        <w:tab/>
      </w:r>
      <w:r w:rsidRPr="00871FF5">
        <w:rPr>
          <w:rFonts w:ascii="Times New Roman" w:eastAsia="Calibri" w:hAnsi="Times New Roman"/>
          <w:sz w:val="28"/>
          <w:szCs w:val="28"/>
          <w:lang w:val="uk-UA"/>
        </w:rPr>
        <w:t xml:space="preserve">За останні  3 роки </w:t>
      </w:r>
      <w:r w:rsidR="00DC52C5" w:rsidRPr="00871FF5">
        <w:rPr>
          <w:rFonts w:ascii="Times New Roman" w:eastAsia="Calibri" w:hAnsi="Times New Roman"/>
          <w:sz w:val="28"/>
          <w:szCs w:val="28"/>
          <w:lang w:val="uk-UA"/>
        </w:rPr>
        <w:t xml:space="preserve">зменшується </w:t>
      </w:r>
      <w:r w:rsidRPr="00871FF5">
        <w:rPr>
          <w:rFonts w:ascii="Times New Roman" w:eastAsia="Calibri" w:hAnsi="Times New Roman"/>
          <w:sz w:val="28"/>
          <w:szCs w:val="28"/>
          <w:lang w:val="uk-UA"/>
        </w:rPr>
        <w:t>показник травм</w:t>
      </w:r>
      <w:r w:rsidR="002A7F60" w:rsidRPr="00871FF5">
        <w:rPr>
          <w:rFonts w:ascii="Times New Roman" w:eastAsia="Calibri" w:hAnsi="Times New Roman"/>
          <w:sz w:val="28"/>
          <w:szCs w:val="28"/>
          <w:lang w:val="uk-UA"/>
        </w:rPr>
        <w:t xml:space="preserve"> (на 100 тисяч населення)</w:t>
      </w:r>
      <w:r w:rsidRPr="00871FF5">
        <w:rPr>
          <w:rFonts w:ascii="Times New Roman" w:eastAsia="Calibri" w:hAnsi="Times New Roman"/>
          <w:sz w:val="28"/>
          <w:szCs w:val="28"/>
          <w:lang w:val="uk-UA"/>
        </w:rPr>
        <w:t xml:space="preserve"> :</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 xml:space="preserve">2016р. </w:t>
      </w:r>
      <w:r w:rsidR="002A7F60" w:rsidRPr="00871FF5">
        <w:rPr>
          <w:rFonts w:ascii="Times New Roman" w:eastAsia="Calibri" w:hAnsi="Times New Roman"/>
          <w:sz w:val="24"/>
          <w:szCs w:val="24"/>
          <w:lang w:val="uk-UA"/>
        </w:rPr>
        <w:t>–3936,5</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 xml:space="preserve">2017р. </w:t>
      </w:r>
      <w:r w:rsidR="002A7F60" w:rsidRPr="00871FF5">
        <w:rPr>
          <w:rFonts w:ascii="Times New Roman" w:eastAsia="Calibri" w:hAnsi="Times New Roman"/>
          <w:sz w:val="24"/>
          <w:szCs w:val="24"/>
          <w:lang w:val="uk-UA"/>
        </w:rPr>
        <w:t>–3648,3</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lastRenderedPageBreak/>
        <w:t xml:space="preserve">2018р. </w:t>
      </w:r>
      <w:r w:rsidR="002A7F60" w:rsidRPr="00871FF5">
        <w:rPr>
          <w:rFonts w:ascii="Times New Roman" w:eastAsia="Calibri" w:hAnsi="Times New Roman"/>
          <w:sz w:val="24"/>
          <w:szCs w:val="24"/>
          <w:lang w:val="uk-UA"/>
        </w:rPr>
        <w:t>–3538,2</w:t>
      </w:r>
    </w:p>
    <w:p w:rsidR="00B41532" w:rsidRPr="00871FF5" w:rsidRDefault="004F1B6D">
      <w:pPr>
        <w:ind w:firstLine="709"/>
        <w:jc w:val="both"/>
        <w:rPr>
          <w:lang w:val="uk-UA"/>
        </w:rPr>
      </w:pPr>
      <w:r w:rsidRPr="00871FF5">
        <w:rPr>
          <w:rFonts w:ascii="Times New Roman" w:eastAsia="Calibri" w:hAnsi="Times New Roman"/>
          <w:sz w:val="28"/>
          <w:szCs w:val="28"/>
          <w:lang w:val="uk-UA"/>
        </w:rPr>
        <w:t>Занепокоєння викликає стан репродуктивного здоров’я</w:t>
      </w:r>
      <w:r w:rsidR="0095773B" w:rsidRPr="00871FF5">
        <w:rPr>
          <w:rFonts w:ascii="Times New Roman" w:eastAsia="Calibri" w:hAnsi="Times New Roman"/>
          <w:sz w:val="28"/>
          <w:szCs w:val="28"/>
          <w:lang w:val="uk-UA"/>
        </w:rPr>
        <w:t xml:space="preserve"> жителів громади</w:t>
      </w:r>
      <w:r w:rsidRPr="00871FF5">
        <w:rPr>
          <w:rFonts w:ascii="Times New Roman" w:eastAsia="Calibri" w:hAnsi="Times New Roman"/>
          <w:sz w:val="28"/>
          <w:szCs w:val="28"/>
          <w:lang w:val="uk-UA"/>
        </w:rPr>
        <w:t>, яке має стратегічне значення для забезпечення сталого розвитку</w:t>
      </w:r>
      <w:r w:rsidR="0095773B"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eastAsia="Calibri" w:hAnsi="Times New Roman"/>
          <w:sz w:val="24"/>
          <w:szCs w:val="24"/>
          <w:lang w:val="uk-UA"/>
        </w:rPr>
        <w:t>.</w:t>
      </w:r>
    </w:p>
    <w:p w:rsidR="00A57F09" w:rsidRPr="00871FF5" w:rsidRDefault="00A57F09">
      <w:pPr>
        <w:ind w:firstLine="709"/>
        <w:jc w:val="both"/>
        <w:rPr>
          <w:rFonts w:ascii="Times New Roman" w:eastAsia="Calibri" w:hAnsi="Times New Roman"/>
          <w:sz w:val="28"/>
          <w:szCs w:val="28"/>
          <w:lang w:val="uk-UA"/>
        </w:rPr>
      </w:pPr>
    </w:p>
    <w:p w:rsidR="00B41532" w:rsidRPr="00871FF5" w:rsidRDefault="004F1B6D" w:rsidP="00871FF5">
      <w:pPr>
        <w:jc w:val="center"/>
        <w:rPr>
          <w:sz w:val="28"/>
          <w:szCs w:val="28"/>
          <w:lang w:val="uk-UA"/>
        </w:rPr>
      </w:pPr>
      <w:r w:rsidRPr="00871FF5">
        <w:rPr>
          <w:rFonts w:ascii="Times New Roman" w:eastAsia="Calibri" w:hAnsi="Times New Roman"/>
          <w:sz w:val="28"/>
          <w:szCs w:val="28"/>
          <w:lang w:val="uk-UA"/>
        </w:rPr>
        <w:t>У 2016-2018 роках відмічено зменшення числа пологів</w:t>
      </w:r>
    </w:p>
    <w:p w:rsidR="00B41532" w:rsidRPr="00871FF5"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61</w:t>
            </w:r>
          </w:p>
        </w:tc>
        <w:tc>
          <w:tcPr>
            <w:tcW w:w="2501"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51</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25</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На 1 тис.жінок фертильного віку</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18,5</w:t>
            </w:r>
          </w:p>
        </w:tc>
        <w:tc>
          <w:tcPr>
            <w:tcW w:w="2501"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15,8</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7,9</w:t>
            </w:r>
          </w:p>
        </w:tc>
      </w:tr>
    </w:tbl>
    <w:p w:rsidR="00B41532" w:rsidRPr="00871FF5" w:rsidRDefault="00B41532">
      <w:pPr>
        <w:rPr>
          <w:rFonts w:ascii="Times New Roman" w:hAnsi="Times New Roman"/>
          <w:sz w:val="24"/>
          <w:szCs w:val="24"/>
          <w:lang w:val="uk-UA"/>
        </w:rPr>
      </w:pPr>
    </w:p>
    <w:p w:rsidR="00B41532" w:rsidRPr="00871FF5" w:rsidRDefault="004F1B6D" w:rsidP="00871FF5">
      <w:pPr>
        <w:jc w:val="center"/>
        <w:rPr>
          <w:sz w:val="28"/>
          <w:szCs w:val="28"/>
          <w:lang w:val="uk-UA"/>
        </w:rPr>
      </w:pPr>
      <w:r w:rsidRPr="00871FF5">
        <w:rPr>
          <w:rFonts w:ascii="Times New Roman" w:hAnsi="Times New Roman"/>
          <w:sz w:val="28"/>
          <w:szCs w:val="28"/>
          <w:lang w:val="uk-UA"/>
        </w:rPr>
        <w:t>Рівень нормальних пологів</w:t>
      </w:r>
      <w:r w:rsidR="002A7F60" w:rsidRPr="00871FF5">
        <w:rPr>
          <w:rFonts w:ascii="Times New Roman" w:hAnsi="Times New Roman"/>
          <w:sz w:val="28"/>
          <w:szCs w:val="28"/>
          <w:lang w:val="uk-UA"/>
        </w:rPr>
        <w:t xml:space="preserve"> як </w:t>
      </w:r>
      <w:r w:rsidR="00357761" w:rsidRPr="00871FF5">
        <w:rPr>
          <w:rFonts w:ascii="Times New Roman" w:hAnsi="Times New Roman"/>
          <w:sz w:val="28"/>
          <w:szCs w:val="28"/>
          <w:lang w:val="uk-UA"/>
        </w:rPr>
        <w:t>і відсоток патологічних – зменшився.</w:t>
      </w:r>
    </w:p>
    <w:p w:rsidR="00B41532" w:rsidRPr="00871FF5" w:rsidRDefault="004F1B6D" w:rsidP="00871FF5">
      <w:pPr>
        <w:jc w:val="center"/>
        <w:rPr>
          <w:sz w:val="28"/>
          <w:szCs w:val="28"/>
          <w:lang w:val="uk-UA"/>
        </w:rPr>
      </w:pPr>
      <w:r w:rsidRPr="00871FF5">
        <w:rPr>
          <w:rFonts w:ascii="Times New Roman" w:hAnsi="Times New Roman"/>
          <w:i/>
          <w:iCs/>
          <w:sz w:val="28"/>
          <w:szCs w:val="28"/>
          <w:lang w:val="uk-UA"/>
        </w:rPr>
        <w:t>Рівень патологічних пологів</w:t>
      </w:r>
    </w:p>
    <w:p w:rsidR="00B41532" w:rsidRPr="00871FF5"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xml:space="preserve">Число </w:t>
            </w:r>
            <w:r w:rsidR="00871FF5" w:rsidRPr="00871FF5">
              <w:rPr>
                <w:rFonts w:ascii="Times New Roman" w:hAnsi="Times New Roman" w:cs="Liberation Serif;Times New Roma"/>
                <w:sz w:val="24"/>
                <w:szCs w:val="24"/>
                <w:lang w:val="uk-UA"/>
              </w:rPr>
              <w:t>патологічних</w:t>
            </w:r>
            <w:r w:rsidRPr="00871FF5">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22</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16</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7</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36,1</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31,4</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28,0</w:t>
            </w:r>
          </w:p>
        </w:tc>
      </w:tr>
    </w:tbl>
    <w:p w:rsidR="00B41532" w:rsidRPr="00871FF5" w:rsidRDefault="00B41532">
      <w:pPr>
        <w:rPr>
          <w:rFonts w:ascii="Times New Roman" w:hAnsi="Times New Roman"/>
          <w:sz w:val="24"/>
          <w:szCs w:val="24"/>
          <w:lang w:val="uk-UA"/>
        </w:rPr>
      </w:pP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871FF5">
        <w:rPr>
          <w:rFonts w:ascii="Times New Roman" w:eastAsia="Times New Roman" w:hAnsi="Times New Roman" w:cs="Times New Roman"/>
          <w:sz w:val="28"/>
          <w:szCs w:val="28"/>
          <w:lang w:val="uk-UA"/>
        </w:rPr>
        <w:t xml:space="preserve">в Комунальному некомерційному  підприємстві «Новгород-Сіверська центральна районна лікарня імені І.В.Буяльського»  </w:t>
      </w:r>
      <w:r w:rsidRPr="00871FF5">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871FF5">
        <w:rPr>
          <w:rFonts w:ascii="Times New Roman" w:eastAsia="Times New Roman" w:hAnsi="Times New Roman" w:cs="Times New Roman"/>
          <w:sz w:val="28"/>
          <w:szCs w:val="28"/>
          <w:lang w:val="uk-UA"/>
        </w:rPr>
        <w:t>Комунальному некомерційному  підприємстві «Новгород-Сіверська центральна районна лікарня імені І.В.Буяльського»</w:t>
      </w:r>
      <w:r w:rsidRPr="00871FF5">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871FF5"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871FF5">
        <w:rPr>
          <w:rFonts w:ascii="Times New Roman" w:eastAsia="Times New Roman" w:hAnsi="Times New Roman" w:cs="Times New Roman"/>
          <w:sz w:val="28"/>
          <w:szCs w:val="28"/>
          <w:lang w:val="uk-UA"/>
        </w:rPr>
        <w:t>У зв’я</w:t>
      </w:r>
      <w:r w:rsidR="00DC52C5" w:rsidRPr="00871FF5">
        <w:rPr>
          <w:rFonts w:ascii="Times New Roman" w:eastAsia="Times New Roman" w:hAnsi="Times New Roman" w:cs="Times New Roman"/>
          <w:sz w:val="28"/>
          <w:szCs w:val="28"/>
          <w:lang w:val="uk-UA"/>
        </w:rPr>
        <w:t xml:space="preserve">зку з технічною </w:t>
      </w:r>
      <w:proofErr w:type="spellStart"/>
      <w:r w:rsidR="00DC52C5" w:rsidRPr="00871FF5">
        <w:rPr>
          <w:rFonts w:ascii="Times New Roman" w:eastAsia="Times New Roman" w:hAnsi="Times New Roman" w:cs="Times New Roman"/>
          <w:sz w:val="28"/>
          <w:szCs w:val="28"/>
          <w:lang w:val="uk-UA"/>
        </w:rPr>
        <w:t>недооснащеністю</w:t>
      </w:r>
      <w:proofErr w:type="spellEnd"/>
      <w:r w:rsidR="00DC52C5" w:rsidRPr="00871FF5">
        <w:rPr>
          <w:rFonts w:ascii="Times New Roman" w:eastAsia="Times New Roman" w:hAnsi="Times New Roman" w:cs="Times New Roman"/>
          <w:sz w:val="28"/>
          <w:szCs w:val="28"/>
          <w:lang w:val="uk-UA"/>
        </w:rPr>
        <w:t xml:space="preserve"> та </w:t>
      </w:r>
      <w:proofErr w:type="spellStart"/>
      <w:r w:rsidRPr="00871FF5">
        <w:rPr>
          <w:rFonts w:ascii="Times New Roman" w:eastAsia="Times New Roman" w:hAnsi="Times New Roman" w:cs="Times New Roman"/>
          <w:sz w:val="28"/>
          <w:szCs w:val="28"/>
          <w:lang w:val="uk-UA"/>
        </w:rPr>
        <w:t>недоукомплектованістю</w:t>
      </w:r>
      <w:proofErr w:type="spellEnd"/>
      <w:r w:rsidRPr="00871FF5">
        <w:rPr>
          <w:rFonts w:ascii="Times New Roman" w:eastAsia="Times New Roman" w:hAnsi="Times New Roman" w:cs="Times New Roman"/>
          <w:sz w:val="28"/>
          <w:szCs w:val="28"/>
          <w:lang w:val="uk-UA"/>
        </w:rPr>
        <w:t xml:space="preserve"> штатних лікарських посад з</w:t>
      </w:r>
      <w:r w:rsidR="004F1B6D" w:rsidRPr="00871FF5">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p>
    <w:p w:rsidR="00905051" w:rsidRPr="00871FF5"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Актуальність Програми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871FF5">
        <w:rPr>
          <w:rFonts w:ascii="Times New Roman" w:eastAsia="Times New Roman" w:hAnsi="Times New Roman" w:cs="Times New Roman"/>
          <w:sz w:val="28"/>
          <w:szCs w:val="28"/>
          <w:lang w:val="uk-UA"/>
        </w:rPr>
        <w:t xml:space="preserve"> закладу охорони здоров’я</w:t>
      </w:r>
      <w:r w:rsidRPr="00871FF5">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престижу праці працівників медичної галузі, покращення їх соціального та економічного </w:t>
      </w:r>
      <w:r w:rsidRPr="00871FF5">
        <w:rPr>
          <w:rFonts w:ascii="Times New Roman" w:eastAsia="Times New Roman" w:hAnsi="Times New Roman" w:cs="Times New Roman"/>
          <w:sz w:val="28"/>
          <w:szCs w:val="28"/>
          <w:lang w:val="uk-UA"/>
        </w:rPr>
        <w:lastRenderedPageBreak/>
        <w:t xml:space="preserve">становища. У </w:t>
      </w:r>
      <w:r w:rsidR="00DC52C5" w:rsidRPr="00871FF5">
        <w:rPr>
          <w:rFonts w:ascii="Times New Roman" w:eastAsia="Times New Roman" w:hAnsi="Times New Roman" w:cs="Times New Roman"/>
          <w:sz w:val="28"/>
          <w:szCs w:val="28"/>
          <w:lang w:val="uk-UA"/>
        </w:rPr>
        <w:t>П</w:t>
      </w:r>
      <w:r w:rsidRPr="00871FF5">
        <w:rPr>
          <w:rFonts w:ascii="Times New Roman" w:eastAsia="Times New Roman" w:hAnsi="Times New Roman" w:cs="Times New Roman"/>
          <w:sz w:val="28"/>
          <w:szCs w:val="28"/>
          <w:lang w:val="uk-UA"/>
        </w:rPr>
        <w:t xml:space="preserve">рограмі визначено цілі розвитку </w:t>
      </w:r>
      <w:r w:rsidR="00DC52C5"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DC52C5"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DC52C5" w:rsidRPr="00871FF5">
        <w:rPr>
          <w:rFonts w:ascii="Times New Roman" w:eastAsia="Times New Roman" w:hAnsi="Times New Roman" w:cs="Times New Roman"/>
          <w:bCs/>
          <w:sz w:val="28"/>
          <w:szCs w:val="28"/>
          <w:lang w:val="uk-UA"/>
        </w:rPr>
        <w:tab/>
      </w:r>
      <w:r w:rsidR="00DC52C5" w:rsidRPr="00871FF5">
        <w:rPr>
          <w:rFonts w:ascii="Times New Roman" w:eastAsia="Times New Roman" w:hAnsi="Times New Roman" w:cs="Times New Roman"/>
          <w:bCs/>
          <w:sz w:val="28"/>
          <w:szCs w:val="28"/>
          <w:lang w:val="uk-UA"/>
        </w:rPr>
        <w:tab/>
      </w:r>
    </w:p>
    <w:p w:rsidR="00905051"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B41532" w:rsidRPr="00871FF5" w:rsidRDefault="00B41532" w:rsidP="00871FF5">
      <w:pPr>
        <w:spacing w:line="322" w:lineRule="exact"/>
        <w:ind w:firstLine="709"/>
        <w:jc w:val="both"/>
        <w:rPr>
          <w:rFonts w:ascii="Times New Roman" w:eastAsia="Times New Roman" w:hAnsi="Times New Roman" w:cs="Times New Roman"/>
          <w:lang w:val="uk-UA"/>
        </w:rPr>
      </w:pPr>
    </w:p>
    <w:p w:rsidR="00B41532" w:rsidRPr="00871FF5" w:rsidRDefault="004F1B6D">
      <w:pPr>
        <w:tabs>
          <w:tab w:val="left" w:pos="4840"/>
        </w:tabs>
        <w:jc w:val="center"/>
        <w:rPr>
          <w:sz w:val="28"/>
          <w:szCs w:val="28"/>
          <w:lang w:val="uk-UA"/>
        </w:rPr>
      </w:pPr>
      <w:r w:rsidRPr="00871FF5">
        <w:rPr>
          <w:rFonts w:ascii="Times New Roman" w:eastAsia="Times New Roman" w:hAnsi="Times New Roman"/>
          <w:b/>
          <w:sz w:val="28"/>
          <w:szCs w:val="28"/>
          <w:lang w:val="uk-UA"/>
        </w:rPr>
        <w:t>3.   Визначення мети  Програми</w:t>
      </w:r>
    </w:p>
    <w:p w:rsidR="00B41532" w:rsidRPr="00871FF5" w:rsidRDefault="00B41532">
      <w:pPr>
        <w:spacing w:line="21" w:lineRule="exact"/>
        <w:rPr>
          <w:rFonts w:ascii="Times New Roman" w:eastAsia="Times New Roman" w:hAnsi="Times New Roman"/>
          <w:sz w:val="24"/>
          <w:szCs w:val="24"/>
          <w:lang w:val="uk-UA"/>
        </w:rPr>
      </w:pPr>
    </w:p>
    <w:p w:rsidR="00B41532" w:rsidRPr="00871FF5" w:rsidRDefault="00B41532">
      <w:pPr>
        <w:jc w:val="center"/>
        <w:rPr>
          <w:rFonts w:ascii="Times New Roman" w:eastAsia="Times New Roman" w:hAnsi="Times New Roman" w:cs="Times New Roman"/>
          <w:sz w:val="24"/>
          <w:szCs w:val="24"/>
          <w:lang w:val="uk-UA"/>
        </w:rPr>
      </w:pPr>
    </w:p>
    <w:p w:rsidR="00B41532" w:rsidRPr="00871FF5" w:rsidRDefault="004F1B6D">
      <w:pPr>
        <w:pStyle w:val="aa"/>
        <w:ind w:left="0" w:firstLine="708"/>
        <w:jc w:val="both"/>
        <w:rPr>
          <w:sz w:val="28"/>
          <w:szCs w:val="28"/>
          <w:lang w:val="uk-UA"/>
        </w:rPr>
      </w:pPr>
      <w:r w:rsidRPr="00871FF5">
        <w:rPr>
          <w:rFonts w:ascii="Times New Roman" w:eastAsia="Times New Roman" w:hAnsi="Times New Roman" w:cs="Times New Roman"/>
          <w:bCs/>
          <w:sz w:val="28"/>
          <w:szCs w:val="28"/>
          <w:lang w:val="uk-UA"/>
        </w:rPr>
        <w:t xml:space="preserve">Метою Програми є збереження та зміцнення здоров’я мешканців </w:t>
      </w:r>
      <w:r w:rsidR="008A3111"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мешканців на охорону здоров’я.</w:t>
      </w:r>
    </w:p>
    <w:p w:rsidR="00B41532" w:rsidRPr="00871FF5" w:rsidRDefault="004F1B6D" w:rsidP="00DC52C5">
      <w:pPr>
        <w:pStyle w:val="aa"/>
        <w:ind w:left="0" w:firstLine="708"/>
        <w:jc w:val="both"/>
        <w:rPr>
          <w:sz w:val="28"/>
          <w:szCs w:val="28"/>
          <w:lang w:val="uk-UA"/>
        </w:rPr>
      </w:pPr>
      <w:r w:rsidRPr="00871FF5">
        <w:rPr>
          <w:rFonts w:ascii="Times New Roman" w:eastAsia="Times New Roman" w:hAnsi="Times New Roman" w:cs="Times New Roman"/>
          <w:sz w:val="28"/>
          <w:szCs w:val="28"/>
          <w:lang w:val="uk-UA"/>
        </w:rPr>
        <w:t>Прийняття Програми сприятиме подальшому покращенню стаціонарної та консультативної амбулаторної допомоги населенню</w:t>
      </w:r>
      <w:r w:rsidR="008A3111" w:rsidRPr="00871FF5">
        <w:rPr>
          <w:rFonts w:ascii="Times New Roman" w:eastAsia="Times New Roman" w:hAnsi="Times New Roman" w:cs="Times New Roman"/>
          <w:sz w:val="28"/>
          <w:szCs w:val="28"/>
          <w:lang w:val="uk-UA"/>
        </w:rPr>
        <w:t xml:space="preserve"> громади</w:t>
      </w:r>
      <w:r w:rsidRPr="00871FF5">
        <w:rPr>
          <w:rFonts w:ascii="Times New Roman" w:eastAsia="Times New Roman" w:hAnsi="Times New Roman" w:cs="Times New Roman"/>
          <w:sz w:val="28"/>
          <w:szCs w:val="28"/>
          <w:lang w:val="uk-UA"/>
        </w:rPr>
        <w:t xml:space="preserve">, дасть змогу успішної співпраці </w:t>
      </w:r>
      <w:r w:rsidR="008A3111" w:rsidRPr="00871FF5">
        <w:rPr>
          <w:rFonts w:ascii="Times New Roman" w:eastAsia="Times New Roman" w:hAnsi="Times New Roman" w:cs="Times New Roman"/>
          <w:sz w:val="28"/>
          <w:szCs w:val="28"/>
          <w:lang w:val="uk-UA"/>
        </w:rPr>
        <w:t>Комунально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некомерційно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підприємств</w:t>
      </w:r>
      <w:r w:rsidR="005A6AAB" w:rsidRPr="00871FF5">
        <w:rPr>
          <w:rFonts w:ascii="Times New Roman" w:eastAsia="Times New Roman" w:hAnsi="Times New Roman" w:cs="Times New Roman"/>
          <w:sz w:val="28"/>
          <w:szCs w:val="28"/>
          <w:lang w:val="uk-UA"/>
        </w:rPr>
        <w:t>а</w:t>
      </w:r>
      <w:r w:rsidR="008A3111" w:rsidRPr="00871FF5">
        <w:rPr>
          <w:rFonts w:ascii="Times New Roman" w:eastAsia="Times New Roman" w:hAnsi="Times New Roman" w:cs="Times New Roman"/>
          <w:sz w:val="28"/>
          <w:szCs w:val="28"/>
          <w:lang w:val="uk-UA"/>
        </w:rPr>
        <w:t xml:space="preserve"> «Новгород-Сіверська центральна районна лікарня імені І.В.Буяльського» </w:t>
      </w:r>
      <w:r w:rsidRPr="00871FF5">
        <w:rPr>
          <w:rFonts w:ascii="Times New Roman" w:eastAsia="Times New Roman" w:hAnsi="Times New Roman" w:cs="Times New Roman"/>
          <w:sz w:val="28"/>
          <w:szCs w:val="28"/>
          <w:lang w:val="uk-UA"/>
        </w:rPr>
        <w:t>з Національною службою здоров’я Україн</w:t>
      </w:r>
      <w:r w:rsidR="00DC52C5" w:rsidRPr="00871FF5">
        <w:rPr>
          <w:rFonts w:ascii="Times New Roman" w:eastAsia="Times New Roman" w:hAnsi="Times New Roman" w:cs="Times New Roman"/>
          <w:sz w:val="28"/>
          <w:szCs w:val="28"/>
          <w:lang w:val="uk-UA"/>
        </w:rPr>
        <w:t>и, згідно встановленим вимогам.</w:t>
      </w:r>
    </w:p>
    <w:p w:rsidR="00B41532" w:rsidRPr="00871FF5" w:rsidRDefault="00B41532">
      <w:pPr>
        <w:jc w:val="center"/>
        <w:rPr>
          <w:rFonts w:ascii="Times New Roman" w:eastAsia="Times New Roman" w:hAnsi="Times New Roman" w:cs="Times New Roman"/>
          <w:sz w:val="24"/>
          <w:szCs w:val="24"/>
          <w:lang w:val="uk-UA"/>
        </w:rPr>
      </w:pP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 xml:space="preserve">4. Обґрунтування шляхів і засобів розв’язання проблеми, </w:t>
      </w: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обсягів та джерел фінансування; строки та етапи виконання програми</w:t>
      </w:r>
    </w:p>
    <w:p w:rsidR="00871FF5"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871FF5">
        <w:rPr>
          <w:rFonts w:ascii="Times New Roman" w:eastAsia="Times New Roman" w:hAnsi="Times New Roman" w:cs="Times New Roman"/>
          <w:sz w:val="28"/>
          <w:szCs w:val="28"/>
          <w:lang w:val="uk-UA"/>
        </w:rPr>
        <w:t xml:space="preserve">дичною апаратурою,  обладнанням </w:t>
      </w:r>
      <w:r w:rsidRPr="00871FF5">
        <w:rPr>
          <w:rFonts w:ascii="Times New Roman" w:eastAsia="Times New Roman" w:hAnsi="Times New Roman" w:cs="Times New Roman"/>
          <w:sz w:val="28"/>
          <w:szCs w:val="28"/>
          <w:lang w:val="uk-UA"/>
        </w:rPr>
        <w:t xml:space="preserve">та інструментарієм відповідно до табеля оснащення затвердженого Наказом Міністерства охорони здоров’я України від 02.03.2011  </w:t>
      </w:r>
      <w:r w:rsidRPr="00871FF5">
        <w:rPr>
          <w:rFonts w:ascii="Times New Roman" w:eastAsia="Times New Roman" w:hAnsi="Times New Roman" w:cs="Times New Roman"/>
          <w:sz w:val="28"/>
          <w:szCs w:val="28"/>
          <w:lang w:val="uk-UA"/>
        </w:rPr>
        <w:lastRenderedPageBreak/>
        <w:t xml:space="preserve">№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871FF5"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sz w:val="28"/>
          <w:szCs w:val="28"/>
          <w:lang w:val="uk-UA"/>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w:t>
      </w:r>
      <w:r w:rsidR="00DC52C5" w:rsidRPr="00871FF5">
        <w:rPr>
          <w:rFonts w:ascii="Times New Roman" w:eastAsia="Times New Roman" w:hAnsi="Times New Roman" w:cs="Times New Roman"/>
          <w:sz w:val="28"/>
          <w:szCs w:val="28"/>
          <w:lang w:val="uk-UA"/>
        </w:rPr>
        <w:t>ернізації медичного обладнання К</w:t>
      </w:r>
      <w:r w:rsidRPr="00871FF5">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районна лікарня імені І.В.Буяльського» </w:t>
      </w:r>
      <w:r w:rsidRPr="00871FF5">
        <w:rPr>
          <w:rFonts w:ascii="Times New Roman" w:eastAsia="Times New Roman" w:hAnsi="Times New Roman" w:cs="Times New Roman"/>
          <w:bCs/>
          <w:sz w:val="28"/>
          <w:szCs w:val="28"/>
          <w:lang w:val="uk-UA"/>
        </w:rPr>
        <w:t xml:space="preserve">; </w:t>
      </w:r>
    </w:p>
    <w:p w:rsidR="00DC52C5"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871FF5">
        <w:rPr>
          <w:rFonts w:ascii="Times New Roman" w:eastAsia="Times New Roman" w:hAnsi="Times New Roman" w:cs="Times New Roman"/>
          <w:sz w:val="28"/>
          <w:szCs w:val="28"/>
          <w:lang w:val="uk-UA"/>
        </w:rPr>
        <w:t>телемедичних</w:t>
      </w:r>
      <w:proofErr w:type="spellEnd"/>
      <w:r w:rsidRPr="00871FF5">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871FF5"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871FF5">
        <w:rPr>
          <w:rFonts w:ascii="Times New Roman" w:eastAsia="Times New Roman" w:hAnsi="Times New Roman"/>
          <w:sz w:val="28"/>
          <w:szCs w:val="28"/>
          <w:lang w:val="uk-UA"/>
        </w:rPr>
        <w:t>К</w:t>
      </w:r>
      <w:r w:rsidRPr="00871FF5">
        <w:rPr>
          <w:rFonts w:ascii="Times New Roman" w:eastAsia="Times New Roman" w:hAnsi="Times New Roman"/>
          <w:sz w:val="28"/>
          <w:szCs w:val="28"/>
          <w:lang w:val="uk-UA"/>
        </w:rPr>
        <w:t xml:space="preserve">омунальному некомерційному підприємству </w:t>
      </w:r>
      <w:r w:rsidR="00704C36" w:rsidRPr="00871FF5">
        <w:rPr>
          <w:rFonts w:ascii="Times New Roman" w:eastAsia="Times New Roman" w:hAnsi="Times New Roman" w:cs="Times New Roman"/>
          <w:sz w:val="28"/>
          <w:szCs w:val="28"/>
          <w:lang w:val="uk-UA"/>
        </w:rPr>
        <w:t>«Новгород-Сіверська центральна районна лікарня імені І.В.Буяльського» Новгород-Сіверської районної ради</w:t>
      </w:r>
      <w:r w:rsidRPr="00871FF5">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 та створення покращених умов перебування пацієнтів за місцем проживання</w:t>
      </w:r>
      <w:r w:rsidR="00704C36" w:rsidRPr="00871FF5">
        <w:rPr>
          <w:rFonts w:ascii="Times New Roman" w:eastAsia="Times New Roman" w:hAnsi="Times New Roman" w:cs="Times New Roman"/>
          <w:sz w:val="28"/>
          <w:szCs w:val="28"/>
          <w:lang w:val="uk-UA"/>
        </w:rPr>
        <w:t>.</w:t>
      </w:r>
    </w:p>
    <w:p w:rsidR="00CB4735"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Фінансування Програми здійснюється за рахунок коштів бюджету Новгород-Сіверської міської об’єднаної територіальної громади</w:t>
      </w:r>
      <w:r w:rsidR="00704C36" w:rsidRPr="00871FF5">
        <w:rPr>
          <w:rFonts w:ascii="Times New Roman" w:hAnsi="Times New Roman" w:cs="Times New Roman"/>
          <w:sz w:val="28"/>
          <w:szCs w:val="28"/>
          <w:lang w:val="uk-UA"/>
        </w:rPr>
        <w:t xml:space="preserve"> шляхом надання іншої субвенції Новгород-Сіверському районному бюджету</w:t>
      </w:r>
      <w:r w:rsidRPr="00871FF5">
        <w:rPr>
          <w:rFonts w:ascii="Times New Roman" w:hAnsi="Times New Roman" w:cs="Times New Roman"/>
          <w:sz w:val="28"/>
          <w:szCs w:val="28"/>
          <w:lang w:val="uk-UA"/>
        </w:rPr>
        <w:t xml:space="preserve">. Орієнтовний обсяг фінансування на 2020 рік, </w:t>
      </w:r>
      <w:r w:rsidRPr="00871FF5">
        <w:rPr>
          <w:rFonts w:ascii="Times New Roman" w:eastAsia="Times New Roman" w:hAnsi="Times New Roman"/>
          <w:sz w:val="28"/>
          <w:szCs w:val="28"/>
          <w:lang w:val="uk-UA"/>
        </w:rPr>
        <w:t>виходячи із  фінансових можливостей  бюджету,</w:t>
      </w:r>
      <w:r w:rsidRPr="00871FF5">
        <w:rPr>
          <w:rFonts w:ascii="Times New Roman" w:hAnsi="Times New Roman" w:cs="Times New Roman"/>
          <w:sz w:val="28"/>
          <w:szCs w:val="28"/>
          <w:lang w:val="uk-UA"/>
        </w:rPr>
        <w:t xml:space="preserve"> складає 1000000,00 гривень. Головним розпорядником коштів є фінансове управління Новгород-Сіверської міської ради.</w:t>
      </w:r>
    </w:p>
    <w:p w:rsidR="004F734B"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Строк виконання Програми - 2020 рік.</w:t>
      </w:r>
    </w:p>
    <w:p w:rsidR="00871FF5" w:rsidRDefault="00871FF5" w:rsidP="004F734B">
      <w:pPr>
        <w:jc w:val="center"/>
        <w:rPr>
          <w:rFonts w:ascii="Times New Roman" w:hAnsi="Times New Roman" w:cs="Times New Roman"/>
          <w:b/>
          <w:sz w:val="28"/>
          <w:szCs w:val="28"/>
          <w:lang w:val="uk-UA"/>
        </w:rPr>
      </w:pPr>
    </w:p>
    <w:p w:rsidR="004F734B" w:rsidRPr="00871FF5" w:rsidRDefault="004F734B" w:rsidP="004F734B">
      <w:pPr>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Ресурсне забезпечення Програми</w:t>
      </w:r>
    </w:p>
    <w:p w:rsidR="004F734B" w:rsidRPr="00871FF5" w:rsidRDefault="004F734B" w:rsidP="004F734B">
      <w:pPr>
        <w:jc w:val="cente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4F734B" w:rsidRPr="00871FF5" w:rsidTr="00F12CD1">
        <w:tc>
          <w:tcPr>
            <w:tcW w:w="4111" w:type="dxa"/>
            <w:vMerge w:val="restart"/>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Орієнтовний обсяг коштів, які пропонується залучити на виконання програми</w:t>
            </w:r>
          </w:p>
        </w:tc>
        <w:tc>
          <w:tcPr>
            <w:tcW w:w="1985" w:type="dxa"/>
          </w:tcPr>
          <w:p w:rsidR="004F734B" w:rsidRPr="00871FF5" w:rsidRDefault="004F734B" w:rsidP="00F12CD1">
            <w:pPr>
              <w:ind w:left="-108" w:right="-108"/>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Етапи виконання програми</w:t>
            </w:r>
          </w:p>
        </w:tc>
        <w:tc>
          <w:tcPr>
            <w:tcW w:w="3543"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Усього витрат на виконання програми</w:t>
            </w:r>
            <w:r w:rsidR="00DC52C5" w:rsidRPr="00871FF5">
              <w:rPr>
                <w:rFonts w:ascii="Times New Roman" w:hAnsi="Times New Roman" w:cs="Times New Roman"/>
                <w:b/>
                <w:sz w:val="24"/>
                <w:szCs w:val="24"/>
                <w:lang w:val="uk-UA"/>
              </w:rPr>
              <w:t xml:space="preserve"> (тис. грн)</w:t>
            </w:r>
          </w:p>
        </w:tc>
      </w:tr>
      <w:tr w:rsidR="004F734B" w:rsidRPr="00871FF5" w:rsidTr="00F12CD1">
        <w:tc>
          <w:tcPr>
            <w:tcW w:w="4111" w:type="dxa"/>
            <w:vMerge/>
          </w:tcPr>
          <w:p w:rsidR="004F734B" w:rsidRPr="00871FF5" w:rsidRDefault="004F734B" w:rsidP="00F12CD1">
            <w:pPr>
              <w:rPr>
                <w:rFonts w:ascii="Times New Roman" w:hAnsi="Times New Roman" w:cs="Times New Roman"/>
                <w:sz w:val="24"/>
                <w:szCs w:val="24"/>
                <w:lang w:val="uk-UA"/>
              </w:rPr>
            </w:pPr>
          </w:p>
        </w:tc>
        <w:tc>
          <w:tcPr>
            <w:tcW w:w="1985"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2020 рік</w:t>
            </w:r>
          </w:p>
        </w:tc>
        <w:tc>
          <w:tcPr>
            <w:tcW w:w="3543" w:type="dxa"/>
          </w:tcPr>
          <w:p w:rsidR="004F734B" w:rsidRPr="00871FF5" w:rsidRDefault="004F734B" w:rsidP="00F12CD1">
            <w:pPr>
              <w:rPr>
                <w:rFonts w:ascii="Times New Roman" w:hAnsi="Times New Roman" w:cs="Times New Roman"/>
                <w:sz w:val="24"/>
                <w:szCs w:val="24"/>
                <w:lang w:val="uk-UA"/>
              </w:rPr>
            </w:pPr>
          </w:p>
        </w:tc>
      </w:tr>
      <w:tr w:rsidR="004F734B" w:rsidRPr="00871FF5" w:rsidTr="00F12CD1">
        <w:tc>
          <w:tcPr>
            <w:tcW w:w="4111" w:type="dxa"/>
            <w:vAlign w:val="center"/>
          </w:tcPr>
          <w:p w:rsidR="004F734B" w:rsidRPr="00871FF5" w:rsidRDefault="004F734B" w:rsidP="00F12CD1">
            <w:pPr>
              <w:ind w:right="-108"/>
              <w:rPr>
                <w:rFonts w:ascii="Times New Roman" w:hAnsi="Times New Roman" w:cs="Times New Roman"/>
                <w:b/>
                <w:sz w:val="24"/>
                <w:szCs w:val="24"/>
                <w:lang w:val="uk-UA"/>
              </w:rPr>
            </w:pPr>
            <w:r w:rsidRPr="00871FF5">
              <w:rPr>
                <w:rFonts w:ascii="Times New Roman" w:hAnsi="Times New Roman" w:cs="Times New Roman"/>
                <w:b/>
                <w:sz w:val="24"/>
                <w:szCs w:val="24"/>
                <w:lang w:val="uk-UA"/>
              </w:rPr>
              <w:t>Обсяг ресурсів, в т.ч. кредиторська заборгованість усього, у тому числі:</w:t>
            </w:r>
          </w:p>
        </w:tc>
        <w:tc>
          <w:tcPr>
            <w:tcW w:w="1985" w:type="dxa"/>
            <w:vAlign w:val="center"/>
          </w:tcPr>
          <w:p w:rsidR="004F734B" w:rsidRPr="00871FF5" w:rsidRDefault="004F734B" w:rsidP="004F734B">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1000,0</w:t>
            </w:r>
          </w:p>
        </w:tc>
        <w:tc>
          <w:tcPr>
            <w:tcW w:w="3543" w:type="dxa"/>
            <w:vAlign w:val="center"/>
          </w:tcPr>
          <w:p w:rsidR="004F734B" w:rsidRPr="00871FF5" w:rsidRDefault="004F734B" w:rsidP="004F734B">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1000,0</w:t>
            </w:r>
          </w:p>
        </w:tc>
      </w:tr>
      <w:tr w:rsidR="004F734B" w:rsidRPr="00871FF5" w:rsidTr="00F12CD1">
        <w:trPr>
          <w:trHeight w:val="70"/>
        </w:trPr>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lastRenderedPageBreak/>
              <w:t>державний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t>обласний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sz w:val="24"/>
                <w:szCs w:val="24"/>
                <w:lang w:val="uk-UA"/>
              </w:rPr>
              <w:t>бюджет Новгород-Сіверської міської об’єднаної територіальної громади</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1000,0</w:t>
            </w:r>
          </w:p>
        </w:tc>
        <w:tc>
          <w:tcPr>
            <w:tcW w:w="3543" w:type="dxa"/>
            <w:vAlign w:val="center"/>
          </w:tcPr>
          <w:p w:rsidR="004F734B" w:rsidRPr="00871FF5" w:rsidRDefault="004F734B" w:rsidP="004F734B">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1000,0</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lang w:val="uk-UA"/>
              </w:rPr>
            </w:pPr>
            <w:r w:rsidRPr="00871FF5">
              <w:rPr>
                <w:rFonts w:ascii="Times New Roman" w:hAnsi="Times New Roman" w:cs="Times New Roman"/>
                <w:b/>
                <w:lang w:val="uk-UA"/>
              </w:rPr>
              <w:t>кошти не бюджетних джерел</w:t>
            </w:r>
          </w:p>
        </w:tc>
        <w:tc>
          <w:tcPr>
            <w:tcW w:w="1985" w:type="dxa"/>
            <w:vAlign w:val="center"/>
          </w:tcPr>
          <w:p w:rsidR="004F734B" w:rsidRPr="00871FF5" w:rsidRDefault="004F734B" w:rsidP="00F12CD1">
            <w:pPr>
              <w:jc w:val="center"/>
              <w:rPr>
                <w:rFonts w:ascii="Times New Roman" w:hAnsi="Times New Roman" w:cs="Times New Roman"/>
                <w:lang w:val="uk-UA"/>
              </w:rPr>
            </w:pPr>
            <w:r w:rsidRPr="00871FF5">
              <w:rPr>
                <w:rFonts w:ascii="Times New Roman" w:hAnsi="Times New Roman" w:cs="Times New Roman"/>
                <w:lang w:val="uk-UA"/>
              </w:rPr>
              <w:t>-</w:t>
            </w:r>
          </w:p>
        </w:tc>
        <w:tc>
          <w:tcPr>
            <w:tcW w:w="3543" w:type="dxa"/>
            <w:vAlign w:val="center"/>
          </w:tcPr>
          <w:p w:rsidR="004F734B" w:rsidRPr="00871FF5" w:rsidRDefault="004F734B" w:rsidP="00F12CD1">
            <w:pPr>
              <w:jc w:val="center"/>
              <w:rPr>
                <w:rFonts w:ascii="Times New Roman" w:hAnsi="Times New Roman" w:cs="Times New Roman"/>
                <w:b/>
                <w:lang w:val="uk-UA"/>
              </w:rPr>
            </w:pPr>
            <w:r w:rsidRPr="00871FF5">
              <w:rPr>
                <w:rFonts w:ascii="Times New Roman" w:hAnsi="Times New Roman" w:cs="Times New Roman"/>
                <w:b/>
                <w:lang w:val="uk-UA"/>
              </w:rPr>
              <w:t>-</w:t>
            </w:r>
          </w:p>
        </w:tc>
      </w:tr>
    </w:tbl>
    <w:p w:rsidR="00871FF5" w:rsidRDefault="00871FF5" w:rsidP="00DC52C5">
      <w:pPr>
        <w:pStyle w:val="ac"/>
        <w:jc w:val="center"/>
        <w:rPr>
          <w:b/>
          <w:sz w:val="28"/>
          <w:szCs w:val="28"/>
          <w:lang w:val="uk-UA"/>
        </w:rPr>
      </w:pPr>
    </w:p>
    <w:p w:rsidR="001367E7" w:rsidRPr="00871FF5" w:rsidRDefault="00A3195A" w:rsidP="00DC52C5">
      <w:pPr>
        <w:pStyle w:val="ac"/>
        <w:jc w:val="center"/>
        <w:rPr>
          <w:b/>
          <w:sz w:val="28"/>
          <w:szCs w:val="28"/>
          <w:lang w:val="uk-UA" w:eastAsia="uk-UA"/>
        </w:rPr>
      </w:pPr>
      <w:r>
        <w:rPr>
          <w:b/>
          <w:sz w:val="28"/>
          <w:szCs w:val="28"/>
          <w:lang w:val="uk-UA"/>
        </w:rPr>
        <w:t xml:space="preserve">5. Напрями діяльності та заходи Програми; </w:t>
      </w:r>
      <w:r w:rsidR="001367E7" w:rsidRPr="00871FF5">
        <w:rPr>
          <w:b/>
          <w:sz w:val="28"/>
          <w:szCs w:val="28"/>
          <w:lang w:val="uk-UA"/>
        </w:rPr>
        <w:t>результативні показники</w:t>
      </w:r>
    </w:p>
    <w:p w:rsidR="00B41532" w:rsidRPr="00871FF5" w:rsidRDefault="00B41532">
      <w:pPr>
        <w:spacing w:line="228" w:lineRule="auto"/>
        <w:jc w:val="both"/>
        <w:rPr>
          <w:rFonts w:ascii="Times New Roman" w:eastAsia="Times New Roman" w:hAnsi="Times New Roman"/>
          <w:sz w:val="24"/>
          <w:szCs w:val="24"/>
          <w:lang w:val="uk-UA"/>
        </w:rPr>
      </w:pPr>
    </w:p>
    <w:p w:rsidR="00B41532" w:rsidRPr="00871FF5" w:rsidRDefault="004F1B6D" w:rsidP="00706132">
      <w:pPr>
        <w:widowControl w:val="0"/>
        <w:ind w:firstLine="708"/>
        <w:jc w:val="both"/>
        <w:rPr>
          <w:sz w:val="28"/>
          <w:szCs w:val="28"/>
          <w:lang w:val="uk-UA"/>
        </w:rPr>
      </w:pPr>
      <w:r w:rsidRPr="00871FF5">
        <w:rPr>
          <w:rFonts w:ascii="Times New Roman" w:eastAsia="Times New Roman" w:hAnsi="Times New Roman"/>
          <w:sz w:val="28"/>
          <w:szCs w:val="28"/>
          <w:lang w:val="uk-UA"/>
        </w:rPr>
        <w:t xml:space="preserve">Перелік </w:t>
      </w:r>
      <w:r w:rsidR="009A6D26">
        <w:rPr>
          <w:rFonts w:ascii="Times New Roman" w:eastAsia="Times New Roman" w:hAnsi="Times New Roman"/>
          <w:sz w:val="28"/>
          <w:szCs w:val="28"/>
          <w:lang w:val="uk-UA"/>
        </w:rPr>
        <w:t xml:space="preserve">напрямів діяльностіта </w:t>
      </w:r>
      <w:bookmarkStart w:id="2" w:name="_GoBack"/>
      <w:bookmarkEnd w:id="2"/>
      <w:r w:rsidRPr="00871FF5">
        <w:rPr>
          <w:rFonts w:ascii="Times New Roman" w:eastAsia="Times New Roman" w:hAnsi="Times New Roman"/>
          <w:sz w:val="28"/>
          <w:szCs w:val="28"/>
          <w:lang w:val="uk-UA"/>
        </w:rPr>
        <w:t xml:space="preserve">заходів з виконання Програми наведено у </w:t>
      </w:r>
      <w:r w:rsidR="00871FF5">
        <w:rPr>
          <w:rFonts w:ascii="Times New Roman" w:eastAsia="Times New Roman" w:hAnsi="Times New Roman"/>
          <w:sz w:val="28"/>
          <w:szCs w:val="28"/>
          <w:lang w:val="uk-UA"/>
        </w:rPr>
        <w:t>Додатку 1</w:t>
      </w:r>
      <w:r w:rsidRPr="00871FF5">
        <w:rPr>
          <w:rFonts w:ascii="Times New Roman" w:eastAsia="Times New Roman" w:hAnsi="Times New Roman"/>
          <w:sz w:val="28"/>
          <w:szCs w:val="28"/>
          <w:lang w:val="uk-UA"/>
        </w:rPr>
        <w:t>.</w:t>
      </w:r>
    </w:p>
    <w:p w:rsidR="001367E7" w:rsidRPr="00871FF5"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Виконання Програми дасть змогу: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підвищити ефективність роботи </w:t>
      </w:r>
      <w:r w:rsidR="00706132"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І.В.Буяльського» Новгород-Сіверської районної ради, сприяти подоланню несприятливих демографічних тенденцій на території громади;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покращити забезпечення амбулаторних,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Pr>
          <w:rFonts w:ascii="Times New Roman" w:eastAsia="Times New Roman" w:hAnsi="Times New Roman" w:cs="Times New Roman"/>
          <w:sz w:val="28"/>
          <w:szCs w:val="28"/>
          <w:lang w:val="uk-UA"/>
        </w:rPr>
        <w:t>оров’я України від 02.03.2011</w:t>
      </w:r>
      <w:r w:rsidRPr="00871FF5">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871FF5">
        <w:rPr>
          <w:rFonts w:ascii="Times New Roman" w:eastAsia="Times New Roman" w:hAnsi="Times New Roman" w:cs="Times New Roman"/>
          <w:sz w:val="28"/>
          <w:szCs w:val="28"/>
          <w:lang w:val="uk-UA"/>
        </w:rPr>
        <w:t xml:space="preserve">чною технікою та виробами </w:t>
      </w:r>
      <w:r w:rsidRPr="00871FF5">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гарантувати надання невідкладної(екстреної) медичної допомоги;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871FF5" w:rsidRDefault="001367E7" w:rsidP="00706132">
      <w:pPr>
        <w:widowControl w:val="0"/>
        <w:tabs>
          <w:tab w:val="left" w:pos="3120"/>
        </w:tabs>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871FF5">
        <w:rPr>
          <w:rFonts w:ascii="Times New Roman" w:eastAsia="Times New Roman" w:hAnsi="Times New Roman" w:cs="Times New Roman"/>
          <w:sz w:val="28"/>
          <w:szCs w:val="28"/>
          <w:lang w:val="uk-UA"/>
        </w:rPr>
        <w:t>інтернет-звʼязком</w:t>
      </w:r>
      <w:proofErr w:type="spellEnd"/>
      <w:r w:rsidRPr="00871FF5">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lastRenderedPageBreak/>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B41532" w:rsidRPr="00871FF5" w:rsidRDefault="00B41532">
      <w:pPr>
        <w:spacing w:line="228" w:lineRule="auto"/>
        <w:jc w:val="both"/>
        <w:rPr>
          <w:rFonts w:ascii="Times New Roman" w:eastAsia="Times New Roman" w:hAnsi="Times New Roman"/>
          <w:sz w:val="24"/>
          <w:szCs w:val="24"/>
          <w:lang w:val="uk-UA"/>
        </w:rPr>
      </w:pPr>
    </w:p>
    <w:p w:rsidR="001B5BE6" w:rsidRPr="00871FF5" w:rsidRDefault="001B5BE6" w:rsidP="00871FF5">
      <w:pPr>
        <w:spacing w:after="126"/>
        <w:jc w:val="center"/>
        <w:rPr>
          <w:rFonts w:ascii="Times New Roman" w:hAnsi="Times New Roman" w:cs="Times New Roman"/>
          <w:b/>
          <w:sz w:val="28"/>
          <w:szCs w:val="28"/>
          <w:lang w:val="uk-UA" w:eastAsia="uk-UA"/>
        </w:rPr>
      </w:pPr>
      <w:r w:rsidRPr="00871FF5">
        <w:rPr>
          <w:rFonts w:ascii="Times New Roman" w:hAnsi="Times New Roman" w:cs="Times New Roman"/>
          <w:b/>
          <w:sz w:val="28"/>
          <w:szCs w:val="28"/>
          <w:lang w:val="uk-UA" w:eastAsia="uk-UA"/>
        </w:rPr>
        <w:t>6</w:t>
      </w:r>
      <w:r w:rsidR="00831F79" w:rsidRPr="00871FF5">
        <w:rPr>
          <w:rFonts w:ascii="Times New Roman" w:hAnsi="Times New Roman" w:cs="Times New Roman"/>
          <w:b/>
          <w:sz w:val="28"/>
          <w:szCs w:val="28"/>
          <w:lang w:val="uk-UA" w:eastAsia="uk-UA"/>
        </w:rPr>
        <w:t>. Координація та контр</w:t>
      </w:r>
      <w:r w:rsidR="00871FF5">
        <w:rPr>
          <w:rFonts w:ascii="Times New Roman" w:hAnsi="Times New Roman" w:cs="Times New Roman"/>
          <w:b/>
          <w:sz w:val="28"/>
          <w:szCs w:val="28"/>
          <w:lang w:val="uk-UA" w:eastAsia="uk-UA"/>
        </w:rPr>
        <w:t>оль за ходом виконання програми</w:t>
      </w:r>
    </w:p>
    <w:p w:rsidR="00831F79" w:rsidRPr="00871FF5" w:rsidRDefault="00831F79" w:rsidP="001B5BE6">
      <w:pPr>
        <w:widowControl w:val="0"/>
        <w:ind w:firstLine="709"/>
        <w:jc w:val="both"/>
        <w:rPr>
          <w:rFonts w:ascii="Times New Roman" w:hAnsi="Times New Roman" w:cs="Times New Roman"/>
          <w:b/>
          <w:sz w:val="28"/>
          <w:szCs w:val="28"/>
          <w:lang w:val="uk-UA" w:eastAsia="uk-UA"/>
        </w:rPr>
      </w:pPr>
      <w:r w:rsidRPr="00871FF5">
        <w:rPr>
          <w:rFonts w:ascii="Times New Roman" w:hAnsi="Times New Roman" w:cs="Times New Roman"/>
          <w:sz w:val="28"/>
          <w:szCs w:val="28"/>
          <w:lang w:val="uk-UA" w:eastAsia="uk-UA"/>
        </w:rPr>
        <w:t>Організація виконання Програми покладається на</w:t>
      </w:r>
      <w:r w:rsidR="001B5BE6"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омунальне некомерційне  підприємство  «Новгород-Сіверська центральна районна лікарня імені І.В.Буяльського»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z w:val="28"/>
          <w:szCs w:val="28"/>
          <w:lang w:val="uk-UA" w:eastAsia="uk-UA"/>
        </w:rPr>
      </w:pPr>
      <w:r w:rsidRPr="00871FF5">
        <w:rPr>
          <w:rFonts w:ascii="Times New Roman" w:eastAsia="Times New Roman" w:hAnsi="Times New Roman" w:cs="Times New Roman"/>
          <w:sz w:val="28"/>
          <w:szCs w:val="28"/>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z w:val="28"/>
          <w:szCs w:val="28"/>
          <w:lang w:val="uk-UA" w:eastAsia="uk-UA"/>
        </w:rPr>
        <w:t xml:space="preserve">- до 01 лютого 2021 року готує та подає </w:t>
      </w:r>
      <w:r w:rsidRPr="00871FF5">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pacing w:val="-2"/>
          <w:sz w:val="28"/>
          <w:szCs w:val="28"/>
          <w:lang w:val="uk-UA"/>
        </w:rPr>
        <w:t xml:space="preserve">- до 01 березня 2021 року </w:t>
      </w:r>
      <w:r w:rsidRPr="00871FF5">
        <w:rPr>
          <w:rFonts w:ascii="Times New Roman" w:hAnsi="Times New Roman" w:cs="Times New Roman"/>
          <w:sz w:val="28"/>
          <w:szCs w:val="28"/>
          <w:lang w:val="uk-UA" w:eastAsia="uk-UA"/>
        </w:rPr>
        <w:t>готує та подає м</w:t>
      </w:r>
      <w:r w:rsidRPr="00871FF5">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p>
    <w:p w:rsidR="00831F79" w:rsidRPr="00871FF5" w:rsidRDefault="00831F79" w:rsidP="001B5BE6">
      <w:pPr>
        <w:widowControl w:val="0"/>
        <w:jc w:val="both"/>
        <w:rPr>
          <w:rFonts w:ascii="Times New Roman" w:hAnsi="Times New Roman" w:cs="Times New Roman"/>
          <w:sz w:val="28"/>
          <w:szCs w:val="28"/>
          <w:lang w:val="uk-UA" w:eastAsia="uk-UA"/>
        </w:rPr>
      </w:pPr>
      <w:r w:rsidRPr="00871FF5">
        <w:rPr>
          <w:rFonts w:ascii="Times New Roman" w:hAnsi="Times New Roman" w:cs="Times New Roman"/>
          <w:sz w:val="28"/>
          <w:szCs w:val="28"/>
          <w:lang w:val="uk-UA" w:eastAsia="uk-UA"/>
        </w:rPr>
        <w:tab/>
        <w:t xml:space="preserve">Контроль за виконанням Програми здійснюється </w:t>
      </w:r>
      <w:r w:rsidRPr="00871FF5">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871FF5">
        <w:rPr>
          <w:rFonts w:ascii="Times New Roman" w:hAnsi="Times New Roman" w:cs="Times New Roman"/>
          <w:sz w:val="28"/>
          <w:szCs w:val="28"/>
          <w:lang w:val="uk-UA" w:eastAsia="uk-UA"/>
        </w:rPr>
        <w:t>.</w:t>
      </w: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rPr>
          <w:rFonts w:ascii="Times New Roman" w:hAnsi="Times New Roman" w:cs="Times New Roman"/>
          <w:sz w:val="28"/>
          <w:szCs w:val="28"/>
          <w:lang w:val="uk-UA"/>
        </w:rPr>
      </w:pPr>
      <w:r w:rsidRPr="00871FF5">
        <w:rPr>
          <w:rFonts w:ascii="Times New Roman" w:hAnsi="Times New Roman" w:cs="Times New Roman"/>
          <w:sz w:val="28"/>
          <w:szCs w:val="28"/>
          <w:lang w:val="uk-UA"/>
        </w:rPr>
        <w:t>Секретар міської ради</w:t>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t xml:space="preserve">                  Ю. Лакоза</w:t>
      </w:r>
    </w:p>
    <w:p w:rsidR="00831F79" w:rsidRPr="00871FF5" w:rsidRDefault="00831F79" w:rsidP="00831F79">
      <w:pPr>
        <w:rPr>
          <w:rFonts w:ascii="Times New Roman" w:hAnsi="Times New Roman" w:cs="Times New Roman"/>
          <w:sz w:val="28"/>
          <w:szCs w:val="28"/>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lang w:val="uk-UA"/>
        </w:rPr>
      </w:pPr>
    </w:p>
    <w:sectPr w:rsidR="00B41532" w:rsidRPr="00871FF5"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iberation Serif;Times New Rom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B41532"/>
    <w:rsid w:val="00021616"/>
    <w:rsid w:val="00045A46"/>
    <w:rsid w:val="00045A88"/>
    <w:rsid w:val="00087474"/>
    <w:rsid w:val="00113D89"/>
    <w:rsid w:val="001367E7"/>
    <w:rsid w:val="00171F6C"/>
    <w:rsid w:val="001B5BE6"/>
    <w:rsid w:val="001E425B"/>
    <w:rsid w:val="001E7A88"/>
    <w:rsid w:val="00257457"/>
    <w:rsid w:val="002A7F60"/>
    <w:rsid w:val="003247A7"/>
    <w:rsid w:val="00357761"/>
    <w:rsid w:val="00393BD5"/>
    <w:rsid w:val="003F25A1"/>
    <w:rsid w:val="00422FCD"/>
    <w:rsid w:val="004F1B6D"/>
    <w:rsid w:val="004F734B"/>
    <w:rsid w:val="00501D10"/>
    <w:rsid w:val="00536D40"/>
    <w:rsid w:val="005473E9"/>
    <w:rsid w:val="00585FD7"/>
    <w:rsid w:val="00586983"/>
    <w:rsid w:val="00593E2D"/>
    <w:rsid w:val="005A6AAB"/>
    <w:rsid w:val="005D2FE9"/>
    <w:rsid w:val="006051B6"/>
    <w:rsid w:val="00637F37"/>
    <w:rsid w:val="006D4F80"/>
    <w:rsid w:val="006E0D25"/>
    <w:rsid w:val="007019E2"/>
    <w:rsid w:val="00704C36"/>
    <w:rsid w:val="00706132"/>
    <w:rsid w:val="00723BF9"/>
    <w:rsid w:val="00831F79"/>
    <w:rsid w:val="00871FF5"/>
    <w:rsid w:val="008A3111"/>
    <w:rsid w:val="00905051"/>
    <w:rsid w:val="00922CCD"/>
    <w:rsid w:val="0095773B"/>
    <w:rsid w:val="009A6D26"/>
    <w:rsid w:val="009E7D20"/>
    <w:rsid w:val="00A1187F"/>
    <w:rsid w:val="00A212D1"/>
    <w:rsid w:val="00A3195A"/>
    <w:rsid w:val="00A57F09"/>
    <w:rsid w:val="00AB10DC"/>
    <w:rsid w:val="00B271EA"/>
    <w:rsid w:val="00B41532"/>
    <w:rsid w:val="00B909FC"/>
    <w:rsid w:val="00CB4735"/>
    <w:rsid w:val="00CF01DE"/>
    <w:rsid w:val="00D27A74"/>
    <w:rsid w:val="00DC52C5"/>
    <w:rsid w:val="00E4707A"/>
    <w:rsid w:val="00F82F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723BF9"/>
    <w:rPr>
      <w:rFonts w:cs="OpenSymbol"/>
    </w:rPr>
  </w:style>
  <w:style w:type="character" w:customStyle="1" w:styleId="ListLabel58">
    <w:name w:val="ListLabel 58"/>
    <w:qFormat/>
    <w:rsid w:val="00723BF9"/>
    <w:rPr>
      <w:rFonts w:cs="OpenSymbol"/>
    </w:rPr>
  </w:style>
  <w:style w:type="character" w:customStyle="1" w:styleId="ListLabel59">
    <w:name w:val="ListLabel 59"/>
    <w:qFormat/>
    <w:rsid w:val="00723BF9"/>
    <w:rPr>
      <w:rFonts w:cs="OpenSymbol"/>
    </w:rPr>
  </w:style>
  <w:style w:type="character" w:customStyle="1" w:styleId="ListLabel60">
    <w:name w:val="ListLabel 60"/>
    <w:qFormat/>
    <w:rsid w:val="00723BF9"/>
    <w:rPr>
      <w:rFonts w:cs="OpenSymbol"/>
    </w:rPr>
  </w:style>
  <w:style w:type="character" w:customStyle="1" w:styleId="ListLabel61">
    <w:name w:val="ListLabel 61"/>
    <w:qFormat/>
    <w:rsid w:val="00723BF9"/>
    <w:rPr>
      <w:rFonts w:cs="OpenSymbol"/>
    </w:rPr>
  </w:style>
  <w:style w:type="character" w:customStyle="1" w:styleId="ListLabel62">
    <w:name w:val="ListLabel 62"/>
    <w:qFormat/>
    <w:rsid w:val="00723BF9"/>
    <w:rPr>
      <w:rFonts w:cs="OpenSymbol"/>
    </w:rPr>
  </w:style>
  <w:style w:type="character" w:customStyle="1" w:styleId="ListLabel63">
    <w:name w:val="ListLabel 63"/>
    <w:qFormat/>
    <w:rsid w:val="00723BF9"/>
    <w:rPr>
      <w:rFonts w:cs="OpenSymbol"/>
    </w:rPr>
  </w:style>
  <w:style w:type="character" w:customStyle="1" w:styleId="ListLabel64">
    <w:name w:val="ListLabel 64"/>
    <w:qFormat/>
    <w:rsid w:val="00723BF9"/>
    <w:rPr>
      <w:rFonts w:cs="OpenSymbol"/>
    </w:rPr>
  </w:style>
  <w:style w:type="character" w:customStyle="1" w:styleId="ListLabel65">
    <w:name w:val="ListLabel 65"/>
    <w:qFormat/>
    <w:rsid w:val="00723BF9"/>
    <w:rPr>
      <w:rFonts w:cs="OpenSymbol"/>
    </w:rPr>
  </w:style>
  <w:style w:type="character" w:customStyle="1" w:styleId="ListLabel66">
    <w:name w:val="ListLabel 66"/>
    <w:qFormat/>
    <w:rsid w:val="00723BF9"/>
    <w:rPr>
      <w:rFonts w:cs="OpenSymbol"/>
    </w:rPr>
  </w:style>
  <w:style w:type="character" w:customStyle="1" w:styleId="ListLabel67">
    <w:name w:val="ListLabel 67"/>
    <w:qFormat/>
    <w:rsid w:val="00723BF9"/>
    <w:rPr>
      <w:rFonts w:cs="OpenSymbol"/>
    </w:rPr>
  </w:style>
  <w:style w:type="character" w:customStyle="1" w:styleId="ListLabel68">
    <w:name w:val="ListLabel 68"/>
    <w:qFormat/>
    <w:rsid w:val="00723BF9"/>
    <w:rPr>
      <w:rFonts w:cs="OpenSymbol"/>
    </w:rPr>
  </w:style>
  <w:style w:type="character" w:customStyle="1" w:styleId="ListLabel69">
    <w:name w:val="ListLabel 69"/>
    <w:qFormat/>
    <w:rsid w:val="00723BF9"/>
    <w:rPr>
      <w:rFonts w:cs="OpenSymbol"/>
    </w:rPr>
  </w:style>
  <w:style w:type="character" w:customStyle="1" w:styleId="ListLabel70">
    <w:name w:val="ListLabel 70"/>
    <w:qFormat/>
    <w:rsid w:val="00723BF9"/>
    <w:rPr>
      <w:rFonts w:cs="OpenSymbol"/>
    </w:rPr>
  </w:style>
  <w:style w:type="character" w:customStyle="1" w:styleId="ListLabel71">
    <w:name w:val="ListLabel 71"/>
    <w:qFormat/>
    <w:rsid w:val="00723BF9"/>
    <w:rPr>
      <w:rFonts w:cs="OpenSymbol"/>
    </w:rPr>
  </w:style>
  <w:style w:type="character" w:customStyle="1" w:styleId="ListLabel72">
    <w:name w:val="ListLabel 72"/>
    <w:qFormat/>
    <w:rsid w:val="00723BF9"/>
    <w:rPr>
      <w:rFonts w:cs="OpenSymbol"/>
    </w:rPr>
  </w:style>
  <w:style w:type="character" w:customStyle="1" w:styleId="ListLabel73">
    <w:name w:val="ListLabel 73"/>
    <w:qFormat/>
    <w:rsid w:val="00723BF9"/>
    <w:rPr>
      <w:rFonts w:cs="OpenSymbol"/>
    </w:rPr>
  </w:style>
  <w:style w:type="character" w:customStyle="1" w:styleId="ListLabel74">
    <w:name w:val="ListLabel 74"/>
    <w:qFormat/>
    <w:rsid w:val="00723BF9"/>
    <w:rPr>
      <w:rFonts w:cs="OpenSymbol"/>
    </w:rPr>
  </w:style>
  <w:style w:type="character" w:customStyle="1" w:styleId="ListLabel75">
    <w:name w:val="ListLabel 75"/>
    <w:qFormat/>
    <w:rsid w:val="00723BF9"/>
    <w:rPr>
      <w:rFonts w:cs="OpenSymbol"/>
    </w:rPr>
  </w:style>
  <w:style w:type="character" w:customStyle="1" w:styleId="ListLabel76">
    <w:name w:val="ListLabel 76"/>
    <w:qFormat/>
    <w:rsid w:val="00723BF9"/>
    <w:rPr>
      <w:rFonts w:cs="OpenSymbol"/>
    </w:rPr>
  </w:style>
  <w:style w:type="character" w:customStyle="1" w:styleId="ListLabel77">
    <w:name w:val="ListLabel 77"/>
    <w:qFormat/>
    <w:rsid w:val="00723BF9"/>
    <w:rPr>
      <w:rFonts w:cs="OpenSymbol"/>
    </w:rPr>
  </w:style>
  <w:style w:type="character" w:customStyle="1" w:styleId="ListLabel78">
    <w:name w:val="ListLabel 78"/>
    <w:qFormat/>
    <w:rsid w:val="00723BF9"/>
    <w:rPr>
      <w:rFonts w:cs="OpenSymbol"/>
    </w:rPr>
  </w:style>
  <w:style w:type="character" w:customStyle="1" w:styleId="ListLabel79">
    <w:name w:val="ListLabel 79"/>
    <w:qFormat/>
    <w:rsid w:val="00723BF9"/>
    <w:rPr>
      <w:rFonts w:cs="OpenSymbol"/>
    </w:rPr>
  </w:style>
  <w:style w:type="character" w:customStyle="1" w:styleId="ListLabel80">
    <w:name w:val="ListLabel 80"/>
    <w:qFormat/>
    <w:rsid w:val="00723BF9"/>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723BF9"/>
    <w:pPr>
      <w:suppressLineNumbers/>
    </w:pPr>
  </w:style>
  <w:style w:type="paragraph" w:styleId="3">
    <w:name w:val="Body Text 3"/>
    <w:basedOn w:val="a"/>
    <w:qFormat/>
    <w:rsid w:val="00723BF9"/>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F2DE-43ED-4E2F-951D-BCD7CFFC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10</Pages>
  <Words>11619</Words>
  <Characters>6624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Секретар</cp:lastModifiedBy>
  <cp:revision>23</cp:revision>
  <cp:lastPrinted>2019-12-18T07:16:00Z</cp:lastPrinted>
  <dcterms:created xsi:type="dcterms:W3CDTF">2019-12-18T06:30:00Z</dcterms:created>
  <dcterms:modified xsi:type="dcterms:W3CDTF">2020-01-31T12:55:00Z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